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254" w:rsidRDefault="00B22DA5" w:rsidP="0024050C">
      <w:pPr>
        <w:spacing w:after="0" w:line="240" w:lineRule="auto"/>
        <w:ind w:firstLine="709"/>
        <w:jc w:val="center"/>
        <w:rPr>
          <w:rFonts w:ascii="Times New Roman" w:eastAsia="Calibri" w:hAnsi="Times New Roman" w:cs="Times New Roman"/>
          <w:b/>
          <w:caps/>
          <w:sz w:val="28"/>
          <w:szCs w:val="28"/>
          <w:lang w:eastAsia="ru-RU"/>
        </w:rPr>
      </w:pPr>
      <w:r>
        <w:rPr>
          <w:rFonts w:ascii="Times New Roman" w:eastAsia="Calibri" w:hAnsi="Times New Roman" w:cs="Times New Roman"/>
          <w:b/>
          <w:caps/>
          <w:sz w:val="28"/>
          <w:szCs w:val="28"/>
          <w:lang w:eastAsia="ru-RU"/>
        </w:rPr>
        <w:t>Раздел 2.</w:t>
      </w:r>
    </w:p>
    <w:p w:rsidR="0024050C" w:rsidRPr="0024050C" w:rsidRDefault="0024050C" w:rsidP="0024050C">
      <w:pPr>
        <w:spacing w:after="0" w:line="240" w:lineRule="auto"/>
        <w:ind w:firstLine="709"/>
        <w:jc w:val="center"/>
        <w:rPr>
          <w:rFonts w:ascii="Times New Roman" w:eastAsia="Calibri" w:hAnsi="Times New Roman" w:cs="Times New Roman"/>
          <w:b/>
          <w:caps/>
          <w:sz w:val="28"/>
          <w:szCs w:val="28"/>
          <w:lang w:eastAsia="ru-RU"/>
        </w:rPr>
      </w:pPr>
      <w:r w:rsidRPr="0024050C">
        <w:rPr>
          <w:rFonts w:ascii="Times New Roman" w:eastAsia="Calibri" w:hAnsi="Times New Roman" w:cs="Times New Roman"/>
          <w:b/>
          <w:caps/>
          <w:sz w:val="28"/>
          <w:szCs w:val="28"/>
          <w:lang w:eastAsia="ru-RU"/>
        </w:rPr>
        <w:t xml:space="preserve">Особенности </w:t>
      </w:r>
      <w:proofErr w:type="gramStart"/>
      <w:r w:rsidRPr="0024050C">
        <w:rPr>
          <w:rFonts w:ascii="Times New Roman" w:eastAsia="Calibri" w:hAnsi="Times New Roman" w:cs="Times New Roman"/>
          <w:b/>
          <w:caps/>
          <w:sz w:val="28"/>
          <w:szCs w:val="28"/>
          <w:lang w:eastAsia="ru-RU"/>
        </w:rPr>
        <w:t>профессионального</w:t>
      </w:r>
      <w:proofErr w:type="gramEnd"/>
      <w:r w:rsidRPr="0024050C">
        <w:rPr>
          <w:rFonts w:ascii="Times New Roman" w:eastAsia="Calibri" w:hAnsi="Times New Roman" w:cs="Times New Roman"/>
          <w:b/>
          <w:caps/>
          <w:sz w:val="28"/>
          <w:szCs w:val="28"/>
          <w:lang w:eastAsia="ru-RU"/>
        </w:rPr>
        <w:t xml:space="preserve"> </w:t>
      </w:r>
    </w:p>
    <w:p w:rsidR="0024050C" w:rsidRPr="0024050C" w:rsidRDefault="0024050C" w:rsidP="0024050C">
      <w:pPr>
        <w:spacing w:after="0" w:line="240" w:lineRule="auto"/>
        <w:ind w:firstLine="709"/>
        <w:jc w:val="center"/>
        <w:rPr>
          <w:rFonts w:ascii="Times New Roman" w:eastAsia="Calibri" w:hAnsi="Times New Roman" w:cs="Times New Roman"/>
          <w:b/>
          <w:caps/>
          <w:sz w:val="28"/>
          <w:szCs w:val="28"/>
          <w:lang w:eastAsia="ru-RU"/>
        </w:rPr>
      </w:pPr>
      <w:r w:rsidRPr="0024050C">
        <w:rPr>
          <w:rFonts w:ascii="Times New Roman" w:eastAsia="Calibri" w:hAnsi="Times New Roman" w:cs="Times New Roman"/>
          <w:b/>
          <w:caps/>
          <w:sz w:val="28"/>
          <w:szCs w:val="28"/>
          <w:lang w:eastAsia="ru-RU"/>
        </w:rPr>
        <w:t>самоопределения учащихся с ограниченными возможностями здоровья</w:t>
      </w:r>
    </w:p>
    <w:p w:rsidR="0024050C" w:rsidRPr="0024050C" w:rsidRDefault="0024050C" w:rsidP="0024050C">
      <w:pPr>
        <w:spacing w:after="0" w:line="240" w:lineRule="auto"/>
        <w:ind w:firstLine="709"/>
        <w:jc w:val="right"/>
        <w:rPr>
          <w:rFonts w:ascii="Times New Roman" w:hAnsi="Times New Roman" w:cs="Times New Roman"/>
          <w:b/>
          <w:i/>
          <w:sz w:val="32"/>
          <w:szCs w:val="32"/>
        </w:rPr>
      </w:pPr>
      <w:r w:rsidRPr="0024050C">
        <w:rPr>
          <w:rFonts w:ascii="Times New Roman" w:hAnsi="Times New Roman" w:cs="Times New Roman"/>
          <w:b/>
          <w:i/>
          <w:sz w:val="32"/>
          <w:szCs w:val="32"/>
        </w:rPr>
        <w:t>М.В. Закирова,</w:t>
      </w:r>
    </w:p>
    <w:p w:rsidR="0024050C" w:rsidRPr="0024050C" w:rsidRDefault="0024050C" w:rsidP="0024050C">
      <w:pPr>
        <w:spacing w:after="0" w:line="240" w:lineRule="auto"/>
        <w:ind w:firstLine="709"/>
        <w:jc w:val="both"/>
        <w:rPr>
          <w:rFonts w:ascii="Times New Roman" w:hAnsi="Times New Roman" w:cs="Times New Roman"/>
          <w:sz w:val="32"/>
          <w:szCs w:val="32"/>
        </w:rPr>
      </w:pPr>
      <w:r w:rsidRPr="0024050C">
        <w:rPr>
          <w:rFonts w:ascii="Times New Roman" w:hAnsi="Times New Roman" w:cs="Times New Roman"/>
          <w:sz w:val="32"/>
          <w:szCs w:val="32"/>
        </w:rPr>
        <w:t xml:space="preserve">Мы рассматриваем профессиональное самоопределение лиц с ограниченными возможностями здоровья как непрерывный процесс целенаправленного прогрессивного изменения личности под влиянием социальных воздействий и собственной активности, направленной на самосовершенствование и самореализацию. </w:t>
      </w:r>
    </w:p>
    <w:p w:rsidR="0024050C" w:rsidRPr="0024050C" w:rsidRDefault="0024050C" w:rsidP="0024050C">
      <w:pPr>
        <w:spacing w:after="0" w:line="240" w:lineRule="auto"/>
        <w:ind w:firstLine="709"/>
        <w:jc w:val="both"/>
        <w:rPr>
          <w:rFonts w:ascii="Times New Roman" w:hAnsi="Times New Roman" w:cs="Times New Roman"/>
          <w:sz w:val="32"/>
          <w:szCs w:val="32"/>
        </w:rPr>
      </w:pPr>
      <w:r w:rsidRPr="0024050C">
        <w:rPr>
          <w:rFonts w:ascii="Times New Roman" w:hAnsi="Times New Roman" w:cs="Times New Roman"/>
          <w:sz w:val="32"/>
          <w:szCs w:val="32"/>
        </w:rPr>
        <w:t>Центральной проблемой</w:t>
      </w:r>
      <w:r w:rsidRPr="0024050C">
        <w:rPr>
          <w:rFonts w:ascii="Times New Roman" w:hAnsi="Times New Roman" w:cs="Times New Roman"/>
          <w:bCs/>
          <w:sz w:val="32"/>
          <w:szCs w:val="32"/>
        </w:rPr>
        <w:t xml:space="preserve"> п</w:t>
      </w:r>
      <w:r w:rsidRPr="0024050C">
        <w:rPr>
          <w:rFonts w:ascii="Times New Roman" w:hAnsi="Times New Roman" w:cs="Times New Roman"/>
          <w:sz w:val="32"/>
          <w:szCs w:val="32"/>
        </w:rPr>
        <w:t>рофессионального самоопределения лиц с ограниченными возможностями здоровья является раскрытие закономерностей перехода от низшего уровня развития к высшему. В развитии личности могут быть выделены периоды, стадии. Переход от одного уровня к другому осуществляется на основе диалектического принципа развития: в процессе эволюционного развития возникают и накапливаются противоречия, которые приводят к скачку, к переходу на новый, более высокий уровень. Качественное отличие уровней развития обусловливается особым сочетанием внутренних процессов развития и внешних условий, которые являются типичными для определенного периода. Профессиональное самоопределение предполагает направленность, которая может меняться, и непрерывность, которая может прерываться, останавливаться в развитии, а в отдельных случаях и разрушаться.</w:t>
      </w:r>
    </w:p>
    <w:p w:rsidR="0024050C" w:rsidRPr="0024050C" w:rsidRDefault="0024050C" w:rsidP="0024050C">
      <w:pPr>
        <w:spacing w:after="0" w:line="240" w:lineRule="auto"/>
        <w:ind w:firstLine="709"/>
        <w:jc w:val="both"/>
        <w:rPr>
          <w:rFonts w:ascii="Times New Roman" w:hAnsi="Times New Roman" w:cs="Times New Roman"/>
          <w:sz w:val="32"/>
          <w:szCs w:val="32"/>
        </w:rPr>
      </w:pPr>
      <w:r w:rsidRPr="0024050C">
        <w:rPr>
          <w:rFonts w:ascii="Times New Roman" w:hAnsi="Times New Roman" w:cs="Times New Roman"/>
          <w:sz w:val="32"/>
          <w:szCs w:val="32"/>
        </w:rPr>
        <w:t>В психическом самоопределении подростка с ограниченными возможностями здоровья можно выделить периоды накопления возможностей новых потенций развития и фазы дезорганизации сложившейся психологической системы личности, ее перестройки и формирования новой целостности, центром которой становится иное, нежели ранее, психологическое новообразование. Эти периоды называются критическими, а у лиц с ограниченными возможностями здоровья проходит специфично, что у ребенка с нормальным темпом развития. Они характеризуются сменой ведущей деятельности, темпа развития, повышенной уязвимостью, внутренней растерянностью, метаниями, переоценкой самого себя и других.</w:t>
      </w:r>
    </w:p>
    <w:p w:rsidR="0024050C" w:rsidRPr="0024050C" w:rsidRDefault="0024050C" w:rsidP="0024050C">
      <w:pPr>
        <w:spacing w:after="0" w:line="240" w:lineRule="auto"/>
        <w:ind w:firstLine="709"/>
        <w:jc w:val="both"/>
        <w:rPr>
          <w:rFonts w:ascii="Times New Roman" w:hAnsi="Times New Roman" w:cs="Times New Roman"/>
          <w:sz w:val="32"/>
          <w:szCs w:val="32"/>
        </w:rPr>
      </w:pPr>
      <w:r w:rsidRPr="0024050C">
        <w:rPr>
          <w:rFonts w:ascii="Times New Roman" w:hAnsi="Times New Roman" w:cs="Times New Roman"/>
          <w:sz w:val="32"/>
          <w:szCs w:val="32"/>
        </w:rPr>
        <w:t xml:space="preserve">Профессиональное самоопределение подростка с ограниченными возможностями здоровья, в основном </w:t>
      </w:r>
      <w:r w:rsidRPr="0024050C">
        <w:rPr>
          <w:rFonts w:ascii="Times New Roman" w:hAnsi="Times New Roman" w:cs="Times New Roman"/>
          <w:sz w:val="32"/>
          <w:szCs w:val="32"/>
        </w:rPr>
        <w:lastRenderedPageBreak/>
        <w:t>обусловлено внешними воздействиями. Однако его нельзя непосредственно выводить из внешних условий и обстоятельств, так как они всегда преломляются в жизненном опыте, индивидуальных психических особенностях, психическом складе. В этом смысле внешнее влияние опосредуется внутренними условиями, к которым и относятся своеобразие психики, ее социальный и профессиональный опыт.</w:t>
      </w:r>
    </w:p>
    <w:p w:rsidR="0024050C" w:rsidRPr="0024050C" w:rsidRDefault="0024050C" w:rsidP="0024050C">
      <w:pPr>
        <w:spacing w:after="0" w:line="240" w:lineRule="auto"/>
        <w:ind w:firstLine="709"/>
        <w:jc w:val="both"/>
        <w:rPr>
          <w:rFonts w:ascii="Times New Roman" w:hAnsi="Times New Roman" w:cs="Times New Roman"/>
          <w:sz w:val="32"/>
          <w:szCs w:val="32"/>
        </w:rPr>
      </w:pPr>
      <w:r w:rsidRPr="0024050C">
        <w:rPr>
          <w:rFonts w:ascii="Times New Roman" w:hAnsi="Times New Roman" w:cs="Times New Roman"/>
          <w:sz w:val="32"/>
          <w:szCs w:val="32"/>
        </w:rPr>
        <w:t>Что нужно знать для организации профориентационной работы в образовательной организации:</w:t>
      </w:r>
    </w:p>
    <w:p w:rsidR="0024050C" w:rsidRPr="0024050C" w:rsidRDefault="0024050C" w:rsidP="00B22DA5">
      <w:pPr>
        <w:numPr>
          <w:ilvl w:val="0"/>
          <w:numId w:val="2"/>
        </w:numPr>
        <w:spacing w:after="0" w:line="240" w:lineRule="auto"/>
        <w:ind w:left="0" w:firstLine="851"/>
        <w:jc w:val="both"/>
        <w:rPr>
          <w:rFonts w:ascii="Times New Roman" w:eastAsia="Calibri" w:hAnsi="Times New Roman" w:cs="Times New Roman"/>
          <w:sz w:val="32"/>
          <w:szCs w:val="32"/>
        </w:rPr>
      </w:pPr>
      <w:r w:rsidRPr="0024050C">
        <w:rPr>
          <w:rFonts w:ascii="Times New Roman" w:eastAsia="Calibri" w:hAnsi="Times New Roman" w:cs="Times New Roman"/>
          <w:sz w:val="32"/>
          <w:szCs w:val="32"/>
        </w:rPr>
        <w:t>взаимодействие индивидного, личностного и профессионального самоопределения молодого человека. Характеристика человека как индивида определяется его биологическими особенностями: наследственностью, особенностями организма, состоянием здоровья, физической и психической энергетикой. Индивидные особенности влияют на темп и уровень развития человека и как личности, и как профессионала. К ведущим личностным характеристикам относятся отношения, мотивы, интеллект, эмоционально-волевая сфера. Они косвенно, опосредовано влияют на индивидное становление и в основном обусловливают профессиональное развитие. Уровень профессиональных достижений определяется и индивидными особенностями, и личностными характеристиками.</w:t>
      </w:r>
    </w:p>
    <w:p w:rsidR="0024050C" w:rsidRPr="0024050C" w:rsidRDefault="0024050C" w:rsidP="0024050C">
      <w:pPr>
        <w:spacing w:after="0" w:line="240" w:lineRule="auto"/>
        <w:ind w:firstLine="709"/>
        <w:jc w:val="both"/>
        <w:rPr>
          <w:rFonts w:ascii="Times New Roman" w:hAnsi="Times New Roman" w:cs="Times New Roman"/>
          <w:sz w:val="32"/>
          <w:szCs w:val="32"/>
        </w:rPr>
      </w:pPr>
      <w:r w:rsidRPr="0024050C">
        <w:rPr>
          <w:rFonts w:ascii="Times New Roman" w:hAnsi="Times New Roman" w:cs="Times New Roman"/>
          <w:i/>
          <w:iCs/>
          <w:sz w:val="32"/>
          <w:szCs w:val="32"/>
        </w:rPr>
        <w:t>На индивидное развитие решающее влияние оказывают биологические факторы, на личностное – психические особенности и ведущая деятельность, на профессиональное – социально-экономические факторы и ведущая (профессиональная) деятельность.</w:t>
      </w:r>
      <w:r w:rsidRPr="0024050C">
        <w:rPr>
          <w:rFonts w:ascii="Times New Roman" w:hAnsi="Times New Roman" w:cs="Times New Roman"/>
          <w:sz w:val="32"/>
          <w:szCs w:val="32"/>
        </w:rPr>
        <w:t xml:space="preserve"> Все три вида развития взаимосвязаны, и если учесть, что развитие идет неравномерно, то у каждого молодого человека складывается своя уникальная траектория развития. Большое влияние на индивидуальные сценарии профессионального самоопределения оказывает содержание профессиональной деятельности. Профессиональные достижения, удовлетворяя потребности в самоутверждении, ведут к перестройке профессионального самосознания, оказывают влияние на систему мотивов, отношений и ценностных ориентаций и, в конечном счете, инициируют перестройку всей структуры личности юношества. В отдельных случаях хорошее физическое развитие становится условием и </w:t>
      </w:r>
      <w:r w:rsidRPr="0024050C">
        <w:rPr>
          <w:rFonts w:ascii="Times New Roman" w:hAnsi="Times New Roman" w:cs="Times New Roman"/>
          <w:sz w:val="32"/>
          <w:szCs w:val="32"/>
        </w:rPr>
        <w:lastRenderedPageBreak/>
        <w:t xml:space="preserve">побудителем высокой профессиональной активности и основной успешного личностного роста. </w:t>
      </w:r>
    </w:p>
    <w:p w:rsidR="0024050C" w:rsidRPr="0024050C" w:rsidRDefault="0024050C" w:rsidP="00B22DA5">
      <w:pPr>
        <w:numPr>
          <w:ilvl w:val="0"/>
          <w:numId w:val="2"/>
        </w:numPr>
        <w:spacing w:after="0" w:line="240" w:lineRule="auto"/>
        <w:ind w:left="0" w:firstLine="709"/>
        <w:jc w:val="both"/>
        <w:rPr>
          <w:rFonts w:ascii="Times New Roman" w:eastAsia="Calibri" w:hAnsi="Times New Roman" w:cs="Times New Roman"/>
          <w:sz w:val="32"/>
          <w:szCs w:val="32"/>
        </w:rPr>
      </w:pPr>
      <w:r w:rsidRPr="0024050C">
        <w:rPr>
          <w:rFonts w:ascii="Times New Roman" w:eastAsia="Calibri" w:hAnsi="Times New Roman" w:cs="Times New Roman"/>
          <w:sz w:val="32"/>
          <w:szCs w:val="32"/>
        </w:rPr>
        <w:t>следующим основанием дифференциации профессионального самоопределения выступает ведущая деятельность. Ее освоение, совершенствование способов выполнения приводят к кардинальной перестройке индивида. Очевидно, что деятельность, осуществляемая на репродуктивном уровне, предъявляет иные требования к личности молодых, чем частично поисковая и творческая. Психологическая организация личности выпускника коррекционной школы, осваивающего профессиональную деятельность, вне всякого сомнения, отличается от психологической организации личности профессионала. Психологические механизмы реализации конкретной деятельности на репродуктивном и творческом уровнях настолько различны, что их можно отнести к разным типам деятельности, т.е. переход с одного уровня выполнения деятельности на другой, более высокий, сопровождается перестройкой личности.</w:t>
      </w:r>
    </w:p>
    <w:p w:rsidR="0024050C" w:rsidRPr="0024050C" w:rsidRDefault="0024050C" w:rsidP="0024050C">
      <w:pPr>
        <w:spacing w:after="0" w:line="240" w:lineRule="auto"/>
        <w:ind w:firstLine="709"/>
        <w:jc w:val="both"/>
        <w:rPr>
          <w:rFonts w:ascii="Times New Roman" w:hAnsi="Times New Roman" w:cs="Times New Roman"/>
          <w:sz w:val="32"/>
          <w:szCs w:val="32"/>
        </w:rPr>
      </w:pPr>
      <w:r w:rsidRPr="0024050C">
        <w:rPr>
          <w:rFonts w:ascii="Times New Roman" w:hAnsi="Times New Roman" w:cs="Times New Roman"/>
          <w:sz w:val="32"/>
          <w:szCs w:val="32"/>
        </w:rPr>
        <w:t xml:space="preserve">В качестве оснований для выделения стадий профессионального самоопределения оправданно взять социальную ситуацию и уровень реализации ведущей деятельности. </w:t>
      </w:r>
    </w:p>
    <w:p w:rsidR="0024050C" w:rsidRPr="0024050C" w:rsidRDefault="0024050C" w:rsidP="00B22DA5">
      <w:pPr>
        <w:numPr>
          <w:ilvl w:val="0"/>
          <w:numId w:val="2"/>
        </w:numPr>
        <w:spacing w:after="0" w:line="240" w:lineRule="auto"/>
        <w:ind w:left="0" w:firstLine="709"/>
        <w:jc w:val="both"/>
        <w:rPr>
          <w:rFonts w:ascii="Times New Roman" w:eastAsia="Calibri" w:hAnsi="Times New Roman" w:cs="Times New Roman"/>
          <w:sz w:val="32"/>
          <w:szCs w:val="32"/>
        </w:rPr>
      </w:pPr>
      <w:r w:rsidRPr="0024050C">
        <w:rPr>
          <w:rFonts w:ascii="Times New Roman" w:eastAsia="Calibri" w:hAnsi="Times New Roman" w:cs="Times New Roman"/>
          <w:sz w:val="32"/>
          <w:szCs w:val="32"/>
        </w:rPr>
        <w:t>в целостном процессе профессионального самоопределения выделяется семь стадий, которые мы рассматриваем в таблице с</w:t>
      </w:r>
      <w:r w:rsidRPr="0024050C">
        <w:rPr>
          <w:rFonts w:ascii="Times New Roman" w:eastAsia="Calibri" w:hAnsi="Times New Roman" w:cs="Times New Roman"/>
          <w:bCs/>
          <w:sz w:val="32"/>
          <w:szCs w:val="32"/>
        </w:rPr>
        <w:t xml:space="preserve">тадии профессионального самоопределения. </w:t>
      </w:r>
      <w:r w:rsidRPr="0024050C">
        <w:rPr>
          <w:rFonts w:ascii="Times New Roman" w:eastAsia="Calibri" w:hAnsi="Times New Roman" w:cs="Times New Roman"/>
          <w:sz w:val="32"/>
          <w:szCs w:val="32"/>
        </w:rPr>
        <w:t xml:space="preserve">Переход от одной стадии профессионального самоопределения к другой означает смену социальной ситуации развития, изменение содержания ведущей деятельности, освоение либо присвоение новой социальной роли, профессионального поведения и, конечно, перестройку индивида.  Все эти изменения не могут не вызывать психической напряженности. Переход от одной стадии к другой порождает субъективные и объективные трудности, межличностные и </w:t>
      </w:r>
      <w:proofErr w:type="spellStart"/>
      <w:r w:rsidRPr="0024050C">
        <w:rPr>
          <w:rFonts w:ascii="Times New Roman" w:eastAsia="Calibri" w:hAnsi="Times New Roman" w:cs="Times New Roman"/>
          <w:sz w:val="32"/>
          <w:szCs w:val="32"/>
        </w:rPr>
        <w:t>внутриличностные</w:t>
      </w:r>
      <w:proofErr w:type="spellEnd"/>
      <w:r w:rsidRPr="0024050C">
        <w:rPr>
          <w:rFonts w:ascii="Times New Roman" w:eastAsia="Calibri" w:hAnsi="Times New Roman" w:cs="Times New Roman"/>
          <w:sz w:val="32"/>
          <w:szCs w:val="32"/>
        </w:rPr>
        <w:t xml:space="preserve"> конфликты. Можно утверждать, что смена стадий инициирует нормативные </w:t>
      </w:r>
      <w:r w:rsidRPr="0024050C">
        <w:rPr>
          <w:rFonts w:ascii="Times New Roman" w:eastAsia="Calibri" w:hAnsi="Times New Roman" w:cs="Times New Roman"/>
          <w:i/>
          <w:iCs/>
          <w:sz w:val="32"/>
          <w:szCs w:val="32"/>
        </w:rPr>
        <w:t>кризисы профессионального самоопределения личности</w:t>
      </w:r>
      <w:r w:rsidRPr="0024050C">
        <w:rPr>
          <w:rFonts w:ascii="Times New Roman" w:eastAsia="Calibri" w:hAnsi="Times New Roman" w:cs="Times New Roman"/>
          <w:i/>
          <w:iCs/>
          <w:sz w:val="32"/>
          <w:szCs w:val="32"/>
          <w:vertAlign w:val="superscript"/>
        </w:rPr>
        <w:footnoteReference w:id="1"/>
      </w:r>
      <w:r w:rsidRPr="0024050C">
        <w:rPr>
          <w:rFonts w:ascii="Times New Roman" w:eastAsia="Calibri" w:hAnsi="Times New Roman" w:cs="Times New Roman"/>
          <w:sz w:val="32"/>
          <w:szCs w:val="32"/>
        </w:rPr>
        <w:t>.</w:t>
      </w:r>
    </w:p>
    <w:p w:rsidR="0024050C" w:rsidRPr="0024050C" w:rsidRDefault="0024050C" w:rsidP="0024050C">
      <w:pPr>
        <w:spacing w:after="0" w:line="240" w:lineRule="auto"/>
        <w:ind w:firstLine="709"/>
        <w:jc w:val="both"/>
        <w:rPr>
          <w:rFonts w:ascii="Times New Roman" w:hAnsi="Times New Roman" w:cs="Times New Roman"/>
          <w:sz w:val="32"/>
          <w:szCs w:val="32"/>
        </w:rPr>
      </w:pPr>
      <w:r w:rsidRPr="0024050C">
        <w:rPr>
          <w:rFonts w:ascii="Times New Roman" w:hAnsi="Times New Roman" w:cs="Times New Roman"/>
          <w:sz w:val="32"/>
          <w:szCs w:val="32"/>
        </w:rPr>
        <w:lastRenderedPageBreak/>
        <w:t>Следует также констатировать, что профессиональное самоопределение необязательно сопровождается последовательной сменой ведущей деятельности, психологические особенности отдельных стадий становления определяются лишь социальной ситуацией развития. Сама ведущая деятельность в рамках одного возраста, одной стадии развития претерпевает качественные изменения: перестраиваются ее мотивация, планирование, способы выполнения, самоконтроля и т.п.</w:t>
      </w:r>
    </w:p>
    <w:p w:rsidR="0024050C" w:rsidRPr="0024050C" w:rsidRDefault="0024050C" w:rsidP="0024050C">
      <w:pPr>
        <w:spacing w:after="0" w:line="240" w:lineRule="auto"/>
        <w:ind w:firstLine="709"/>
        <w:jc w:val="both"/>
        <w:rPr>
          <w:rFonts w:ascii="Times New Roman" w:hAnsi="Times New Roman" w:cs="Times New Roman"/>
          <w:b/>
          <w:bCs/>
          <w:sz w:val="32"/>
          <w:szCs w:val="32"/>
        </w:rPr>
      </w:pPr>
      <w:r w:rsidRPr="0024050C">
        <w:rPr>
          <w:rFonts w:ascii="Times New Roman" w:hAnsi="Times New Roman" w:cs="Times New Roman"/>
          <w:sz w:val="32"/>
          <w:szCs w:val="32"/>
        </w:rPr>
        <w:t>Это порождает огромное количество альтернативных траекторий профессионального самоопределения, которые одних приводят к самореализации в профессиональной деятельности, других – к постепенному угасанию профессиональных функций, а третьих – к саморазрушению личности.</w:t>
      </w:r>
    </w:p>
    <w:p w:rsidR="0024050C" w:rsidRPr="0024050C" w:rsidRDefault="0024050C" w:rsidP="0024050C">
      <w:pPr>
        <w:spacing w:after="0" w:line="240" w:lineRule="auto"/>
        <w:ind w:firstLine="709"/>
        <w:jc w:val="center"/>
        <w:rPr>
          <w:rFonts w:ascii="Times New Roman" w:hAnsi="Times New Roman" w:cs="Times New Roman"/>
          <w:b/>
          <w:bCs/>
          <w:sz w:val="32"/>
          <w:szCs w:val="32"/>
        </w:rPr>
      </w:pPr>
      <w:r w:rsidRPr="0024050C">
        <w:rPr>
          <w:rFonts w:ascii="Times New Roman" w:hAnsi="Times New Roman" w:cs="Times New Roman"/>
          <w:b/>
          <w:bCs/>
          <w:sz w:val="32"/>
          <w:szCs w:val="32"/>
        </w:rPr>
        <w:t>Стадии профессионального самоопределения</w:t>
      </w:r>
    </w:p>
    <w:tbl>
      <w:tblPr>
        <w:tblW w:w="974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0"/>
        <w:gridCol w:w="2769"/>
        <w:gridCol w:w="5736"/>
      </w:tblGrid>
      <w:tr w:rsidR="0024050C" w:rsidRPr="0024050C" w:rsidTr="001C2CF9">
        <w:tc>
          <w:tcPr>
            <w:tcW w:w="1240" w:type="dxa"/>
          </w:tcPr>
          <w:p w:rsidR="0024050C" w:rsidRPr="0024050C" w:rsidRDefault="0024050C" w:rsidP="0024050C">
            <w:pPr>
              <w:spacing w:after="0" w:line="240" w:lineRule="auto"/>
              <w:ind w:hanging="2"/>
              <w:jc w:val="center"/>
              <w:rPr>
                <w:rFonts w:ascii="Times New Roman" w:hAnsi="Times New Roman" w:cs="Times New Roman"/>
                <w:sz w:val="32"/>
                <w:szCs w:val="32"/>
              </w:rPr>
            </w:pPr>
            <w:r w:rsidRPr="0024050C">
              <w:rPr>
                <w:rFonts w:ascii="Times New Roman" w:hAnsi="Times New Roman" w:cs="Times New Roman"/>
                <w:sz w:val="32"/>
                <w:szCs w:val="32"/>
              </w:rPr>
              <w:t>№</w:t>
            </w:r>
          </w:p>
          <w:p w:rsidR="0024050C" w:rsidRPr="0024050C" w:rsidRDefault="0024050C" w:rsidP="0024050C">
            <w:pPr>
              <w:spacing w:after="0" w:line="240" w:lineRule="auto"/>
              <w:ind w:hanging="2"/>
              <w:jc w:val="center"/>
              <w:rPr>
                <w:rFonts w:ascii="Times New Roman" w:hAnsi="Times New Roman" w:cs="Times New Roman"/>
                <w:sz w:val="32"/>
                <w:szCs w:val="32"/>
              </w:rPr>
            </w:pPr>
            <w:r w:rsidRPr="0024050C">
              <w:rPr>
                <w:rFonts w:ascii="Times New Roman" w:hAnsi="Times New Roman" w:cs="Times New Roman"/>
                <w:sz w:val="32"/>
                <w:szCs w:val="32"/>
              </w:rPr>
              <w:t>п/п</w:t>
            </w:r>
          </w:p>
        </w:tc>
        <w:tc>
          <w:tcPr>
            <w:tcW w:w="2769" w:type="dxa"/>
          </w:tcPr>
          <w:p w:rsidR="0024050C" w:rsidRPr="0024050C" w:rsidRDefault="0024050C" w:rsidP="0024050C">
            <w:pPr>
              <w:spacing w:after="0" w:line="240" w:lineRule="auto"/>
              <w:ind w:firstLine="709"/>
              <w:jc w:val="center"/>
              <w:rPr>
                <w:rFonts w:ascii="Times New Roman" w:hAnsi="Times New Roman" w:cs="Times New Roman"/>
                <w:sz w:val="32"/>
                <w:szCs w:val="32"/>
              </w:rPr>
            </w:pPr>
            <w:r w:rsidRPr="0024050C">
              <w:rPr>
                <w:rFonts w:ascii="Times New Roman" w:hAnsi="Times New Roman" w:cs="Times New Roman"/>
                <w:sz w:val="32"/>
                <w:szCs w:val="32"/>
              </w:rPr>
              <w:t>Название стадии</w:t>
            </w:r>
          </w:p>
        </w:tc>
        <w:tc>
          <w:tcPr>
            <w:tcW w:w="5736" w:type="dxa"/>
          </w:tcPr>
          <w:p w:rsidR="0024050C" w:rsidRPr="0024050C" w:rsidRDefault="0024050C" w:rsidP="0024050C">
            <w:pPr>
              <w:spacing w:after="0" w:line="240" w:lineRule="auto"/>
              <w:ind w:firstLine="709"/>
              <w:jc w:val="center"/>
              <w:rPr>
                <w:rFonts w:ascii="Times New Roman" w:hAnsi="Times New Roman" w:cs="Times New Roman"/>
                <w:sz w:val="32"/>
                <w:szCs w:val="32"/>
              </w:rPr>
            </w:pPr>
            <w:r w:rsidRPr="0024050C">
              <w:rPr>
                <w:rFonts w:ascii="Times New Roman" w:hAnsi="Times New Roman" w:cs="Times New Roman"/>
                <w:sz w:val="32"/>
                <w:szCs w:val="32"/>
              </w:rPr>
              <w:t>Основные психологические новообразования стадии</w:t>
            </w:r>
          </w:p>
        </w:tc>
      </w:tr>
      <w:tr w:rsidR="0024050C" w:rsidRPr="0024050C" w:rsidTr="001C2CF9">
        <w:tc>
          <w:tcPr>
            <w:tcW w:w="1240" w:type="dxa"/>
          </w:tcPr>
          <w:p w:rsidR="0024050C" w:rsidRPr="0024050C" w:rsidRDefault="0024050C" w:rsidP="0024050C">
            <w:pPr>
              <w:spacing w:after="0" w:line="240" w:lineRule="auto"/>
              <w:ind w:hanging="2"/>
              <w:jc w:val="center"/>
              <w:rPr>
                <w:rFonts w:ascii="Times New Roman" w:hAnsi="Times New Roman" w:cs="Times New Roman"/>
                <w:sz w:val="32"/>
                <w:szCs w:val="32"/>
              </w:rPr>
            </w:pPr>
            <w:r w:rsidRPr="0024050C">
              <w:rPr>
                <w:rFonts w:ascii="Times New Roman" w:hAnsi="Times New Roman" w:cs="Times New Roman"/>
                <w:sz w:val="32"/>
                <w:szCs w:val="32"/>
              </w:rPr>
              <w:t>1.</w:t>
            </w:r>
          </w:p>
        </w:tc>
        <w:tc>
          <w:tcPr>
            <w:tcW w:w="2769" w:type="dxa"/>
          </w:tcPr>
          <w:p w:rsidR="0024050C" w:rsidRPr="0024050C" w:rsidRDefault="0024050C" w:rsidP="0024050C">
            <w:pPr>
              <w:spacing w:after="0" w:line="240" w:lineRule="auto"/>
              <w:ind w:firstLine="34"/>
              <w:rPr>
                <w:rFonts w:ascii="Times New Roman" w:hAnsi="Times New Roman" w:cs="Times New Roman"/>
                <w:sz w:val="32"/>
                <w:szCs w:val="32"/>
              </w:rPr>
            </w:pPr>
            <w:r w:rsidRPr="0024050C">
              <w:rPr>
                <w:rFonts w:ascii="Times New Roman" w:hAnsi="Times New Roman" w:cs="Times New Roman"/>
                <w:sz w:val="32"/>
                <w:szCs w:val="32"/>
              </w:rPr>
              <w:t>Аморфная оптация (0-12 лет)</w:t>
            </w:r>
          </w:p>
        </w:tc>
        <w:tc>
          <w:tcPr>
            <w:tcW w:w="5736" w:type="dxa"/>
          </w:tcPr>
          <w:p w:rsidR="0024050C" w:rsidRPr="0024050C" w:rsidRDefault="0024050C" w:rsidP="0024050C">
            <w:pPr>
              <w:spacing w:after="0" w:line="240" w:lineRule="auto"/>
              <w:ind w:firstLine="34"/>
              <w:rPr>
                <w:rFonts w:ascii="Times New Roman" w:hAnsi="Times New Roman" w:cs="Times New Roman"/>
                <w:sz w:val="32"/>
                <w:szCs w:val="32"/>
              </w:rPr>
            </w:pPr>
            <w:r w:rsidRPr="0024050C">
              <w:rPr>
                <w:rFonts w:ascii="Times New Roman" w:hAnsi="Times New Roman" w:cs="Times New Roman"/>
                <w:sz w:val="32"/>
                <w:szCs w:val="32"/>
              </w:rPr>
              <w:t>Профессионально ориентированные интересы и склонности</w:t>
            </w:r>
          </w:p>
        </w:tc>
      </w:tr>
      <w:tr w:rsidR="0024050C" w:rsidRPr="0024050C" w:rsidTr="001C2CF9">
        <w:tc>
          <w:tcPr>
            <w:tcW w:w="1240" w:type="dxa"/>
          </w:tcPr>
          <w:p w:rsidR="0024050C" w:rsidRPr="0024050C" w:rsidRDefault="0024050C" w:rsidP="0024050C">
            <w:pPr>
              <w:spacing w:after="0" w:line="240" w:lineRule="auto"/>
              <w:ind w:hanging="2"/>
              <w:jc w:val="center"/>
              <w:rPr>
                <w:rFonts w:ascii="Times New Roman" w:hAnsi="Times New Roman" w:cs="Times New Roman"/>
                <w:sz w:val="32"/>
                <w:szCs w:val="32"/>
              </w:rPr>
            </w:pPr>
            <w:r w:rsidRPr="0024050C">
              <w:rPr>
                <w:rFonts w:ascii="Times New Roman" w:hAnsi="Times New Roman" w:cs="Times New Roman"/>
                <w:sz w:val="32"/>
                <w:szCs w:val="32"/>
              </w:rPr>
              <w:t>2.</w:t>
            </w:r>
          </w:p>
        </w:tc>
        <w:tc>
          <w:tcPr>
            <w:tcW w:w="2769" w:type="dxa"/>
          </w:tcPr>
          <w:p w:rsidR="0024050C" w:rsidRPr="0024050C" w:rsidRDefault="0024050C" w:rsidP="0024050C">
            <w:pPr>
              <w:spacing w:after="0" w:line="240" w:lineRule="auto"/>
              <w:ind w:firstLine="34"/>
              <w:rPr>
                <w:rFonts w:ascii="Times New Roman" w:hAnsi="Times New Roman" w:cs="Times New Roman"/>
                <w:sz w:val="32"/>
                <w:szCs w:val="32"/>
              </w:rPr>
            </w:pPr>
            <w:r w:rsidRPr="0024050C">
              <w:rPr>
                <w:rFonts w:ascii="Times New Roman" w:hAnsi="Times New Roman" w:cs="Times New Roman"/>
                <w:sz w:val="32"/>
                <w:szCs w:val="32"/>
              </w:rPr>
              <w:t>Оптация</w:t>
            </w:r>
          </w:p>
          <w:p w:rsidR="0024050C" w:rsidRPr="0024050C" w:rsidRDefault="0024050C" w:rsidP="0024050C">
            <w:pPr>
              <w:spacing w:after="0" w:line="240" w:lineRule="auto"/>
              <w:ind w:firstLine="34"/>
              <w:rPr>
                <w:rFonts w:ascii="Times New Roman" w:hAnsi="Times New Roman" w:cs="Times New Roman"/>
                <w:sz w:val="32"/>
                <w:szCs w:val="32"/>
              </w:rPr>
            </w:pPr>
            <w:r w:rsidRPr="0024050C">
              <w:rPr>
                <w:rFonts w:ascii="Times New Roman" w:hAnsi="Times New Roman" w:cs="Times New Roman"/>
                <w:sz w:val="32"/>
                <w:szCs w:val="32"/>
              </w:rPr>
              <w:t>(12-16 лет)</w:t>
            </w:r>
          </w:p>
        </w:tc>
        <w:tc>
          <w:tcPr>
            <w:tcW w:w="5736" w:type="dxa"/>
          </w:tcPr>
          <w:p w:rsidR="0024050C" w:rsidRPr="0024050C" w:rsidRDefault="0024050C" w:rsidP="0024050C">
            <w:pPr>
              <w:spacing w:after="0" w:line="240" w:lineRule="auto"/>
              <w:ind w:firstLine="34"/>
              <w:rPr>
                <w:rFonts w:ascii="Times New Roman" w:hAnsi="Times New Roman" w:cs="Times New Roman"/>
                <w:sz w:val="32"/>
                <w:szCs w:val="32"/>
              </w:rPr>
            </w:pPr>
            <w:r w:rsidRPr="0024050C">
              <w:rPr>
                <w:rFonts w:ascii="Times New Roman" w:hAnsi="Times New Roman" w:cs="Times New Roman"/>
                <w:sz w:val="32"/>
                <w:szCs w:val="32"/>
              </w:rPr>
              <w:t>Профессиональные намерения, выбор профиля обучения и пути профессионального образования и профессиональной подготовки, учебно-профессиональное самоопределение</w:t>
            </w:r>
          </w:p>
        </w:tc>
      </w:tr>
      <w:tr w:rsidR="0024050C" w:rsidRPr="0024050C" w:rsidTr="001C2CF9">
        <w:tc>
          <w:tcPr>
            <w:tcW w:w="1240" w:type="dxa"/>
          </w:tcPr>
          <w:p w:rsidR="0024050C" w:rsidRPr="0024050C" w:rsidRDefault="0024050C" w:rsidP="0024050C">
            <w:pPr>
              <w:spacing w:after="0" w:line="240" w:lineRule="auto"/>
              <w:ind w:hanging="2"/>
              <w:jc w:val="center"/>
              <w:rPr>
                <w:rFonts w:ascii="Times New Roman" w:hAnsi="Times New Roman" w:cs="Times New Roman"/>
                <w:sz w:val="32"/>
                <w:szCs w:val="32"/>
              </w:rPr>
            </w:pPr>
            <w:r w:rsidRPr="0024050C">
              <w:rPr>
                <w:rFonts w:ascii="Times New Roman" w:hAnsi="Times New Roman" w:cs="Times New Roman"/>
                <w:sz w:val="32"/>
                <w:szCs w:val="32"/>
              </w:rPr>
              <w:t>3.</w:t>
            </w:r>
          </w:p>
        </w:tc>
        <w:tc>
          <w:tcPr>
            <w:tcW w:w="2769" w:type="dxa"/>
          </w:tcPr>
          <w:p w:rsidR="0024050C" w:rsidRPr="0024050C" w:rsidRDefault="0024050C" w:rsidP="0024050C">
            <w:pPr>
              <w:spacing w:after="0" w:line="240" w:lineRule="auto"/>
              <w:ind w:firstLine="34"/>
              <w:rPr>
                <w:rFonts w:ascii="Times New Roman" w:hAnsi="Times New Roman" w:cs="Times New Roman"/>
                <w:sz w:val="32"/>
                <w:szCs w:val="32"/>
              </w:rPr>
            </w:pPr>
            <w:r w:rsidRPr="0024050C">
              <w:rPr>
                <w:rFonts w:ascii="Times New Roman" w:hAnsi="Times New Roman" w:cs="Times New Roman"/>
                <w:sz w:val="32"/>
                <w:szCs w:val="32"/>
              </w:rPr>
              <w:t>Профессиональная подготовка</w:t>
            </w:r>
          </w:p>
          <w:p w:rsidR="0024050C" w:rsidRPr="0024050C" w:rsidRDefault="0024050C" w:rsidP="0024050C">
            <w:pPr>
              <w:spacing w:after="0" w:line="240" w:lineRule="auto"/>
              <w:ind w:firstLine="34"/>
              <w:rPr>
                <w:rFonts w:ascii="Times New Roman" w:hAnsi="Times New Roman" w:cs="Times New Roman"/>
                <w:sz w:val="32"/>
                <w:szCs w:val="32"/>
              </w:rPr>
            </w:pPr>
            <w:r w:rsidRPr="0024050C">
              <w:rPr>
                <w:rFonts w:ascii="Times New Roman" w:hAnsi="Times New Roman" w:cs="Times New Roman"/>
                <w:sz w:val="32"/>
                <w:szCs w:val="32"/>
              </w:rPr>
              <w:t>(16-23 года)</w:t>
            </w:r>
          </w:p>
        </w:tc>
        <w:tc>
          <w:tcPr>
            <w:tcW w:w="5736" w:type="dxa"/>
          </w:tcPr>
          <w:p w:rsidR="0024050C" w:rsidRPr="0024050C" w:rsidRDefault="0024050C" w:rsidP="0024050C">
            <w:pPr>
              <w:spacing w:after="0" w:line="240" w:lineRule="auto"/>
              <w:ind w:firstLine="34"/>
              <w:rPr>
                <w:rFonts w:ascii="Times New Roman" w:hAnsi="Times New Roman" w:cs="Times New Roman"/>
                <w:sz w:val="32"/>
                <w:szCs w:val="32"/>
              </w:rPr>
            </w:pPr>
            <w:r w:rsidRPr="0024050C">
              <w:rPr>
                <w:rFonts w:ascii="Times New Roman" w:hAnsi="Times New Roman" w:cs="Times New Roman"/>
                <w:sz w:val="32"/>
                <w:szCs w:val="32"/>
              </w:rPr>
              <w:t>Профессиональная подготовленность, профессиональное самоопределение, готовность к самостоятельному труду</w:t>
            </w:r>
          </w:p>
        </w:tc>
      </w:tr>
      <w:tr w:rsidR="0024050C" w:rsidRPr="0024050C" w:rsidTr="001C2CF9">
        <w:tc>
          <w:tcPr>
            <w:tcW w:w="1240" w:type="dxa"/>
          </w:tcPr>
          <w:p w:rsidR="0024050C" w:rsidRPr="0024050C" w:rsidRDefault="0024050C" w:rsidP="0024050C">
            <w:pPr>
              <w:spacing w:after="0" w:line="240" w:lineRule="auto"/>
              <w:ind w:firstLine="709"/>
              <w:jc w:val="center"/>
              <w:rPr>
                <w:rFonts w:ascii="Times New Roman" w:hAnsi="Times New Roman" w:cs="Times New Roman"/>
                <w:sz w:val="32"/>
                <w:szCs w:val="32"/>
              </w:rPr>
            </w:pPr>
            <w:r w:rsidRPr="0024050C">
              <w:rPr>
                <w:rFonts w:ascii="Times New Roman" w:hAnsi="Times New Roman" w:cs="Times New Roman"/>
                <w:sz w:val="32"/>
                <w:szCs w:val="32"/>
              </w:rPr>
              <w:t>4.</w:t>
            </w:r>
          </w:p>
        </w:tc>
        <w:tc>
          <w:tcPr>
            <w:tcW w:w="2769" w:type="dxa"/>
          </w:tcPr>
          <w:p w:rsidR="0024050C" w:rsidRPr="0024050C" w:rsidRDefault="0024050C" w:rsidP="0024050C">
            <w:pPr>
              <w:spacing w:after="0" w:line="240" w:lineRule="auto"/>
              <w:ind w:firstLine="709"/>
              <w:jc w:val="center"/>
              <w:rPr>
                <w:rFonts w:ascii="Times New Roman" w:hAnsi="Times New Roman" w:cs="Times New Roman"/>
                <w:sz w:val="32"/>
                <w:szCs w:val="32"/>
              </w:rPr>
            </w:pPr>
            <w:r w:rsidRPr="0024050C">
              <w:rPr>
                <w:rFonts w:ascii="Times New Roman" w:hAnsi="Times New Roman" w:cs="Times New Roman"/>
                <w:sz w:val="32"/>
                <w:szCs w:val="32"/>
              </w:rPr>
              <w:t>Профессиональная адаптация</w:t>
            </w:r>
          </w:p>
          <w:p w:rsidR="0024050C" w:rsidRPr="0024050C" w:rsidRDefault="0024050C" w:rsidP="0024050C">
            <w:pPr>
              <w:spacing w:after="0" w:line="240" w:lineRule="auto"/>
              <w:ind w:firstLine="709"/>
              <w:jc w:val="center"/>
              <w:rPr>
                <w:rFonts w:ascii="Times New Roman" w:hAnsi="Times New Roman" w:cs="Times New Roman"/>
                <w:sz w:val="32"/>
                <w:szCs w:val="32"/>
              </w:rPr>
            </w:pPr>
            <w:r w:rsidRPr="0024050C">
              <w:rPr>
                <w:rFonts w:ascii="Times New Roman" w:hAnsi="Times New Roman" w:cs="Times New Roman"/>
                <w:sz w:val="32"/>
                <w:szCs w:val="32"/>
              </w:rPr>
              <w:t>(18-25 лет)</w:t>
            </w:r>
          </w:p>
        </w:tc>
        <w:tc>
          <w:tcPr>
            <w:tcW w:w="5736" w:type="dxa"/>
          </w:tcPr>
          <w:p w:rsidR="0024050C" w:rsidRPr="0024050C" w:rsidRDefault="0024050C" w:rsidP="0024050C">
            <w:pPr>
              <w:spacing w:after="0" w:line="240" w:lineRule="auto"/>
              <w:ind w:firstLine="709"/>
              <w:jc w:val="both"/>
              <w:rPr>
                <w:rFonts w:ascii="Times New Roman" w:hAnsi="Times New Roman" w:cs="Times New Roman"/>
                <w:sz w:val="32"/>
                <w:szCs w:val="32"/>
              </w:rPr>
            </w:pPr>
            <w:r w:rsidRPr="0024050C">
              <w:rPr>
                <w:rFonts w:ascii="Times New Roman" w:hAnsi="Times New Roman" w:cs="Times New Roman"/>
                <w:sz w:val="32"/>
                <w:szCs w:val="32"/>
              </w:rPr>
              <w:t xml:space="preserve">Освоение новой социальной роли, приобретение опыта самостоятельного выполнения профессиональной деятельности, профессионально важные качества </w:t>
            </w:r>
          </w:p>
        </w:tc>
      </w:tr>
      <w:tr w:rsidR="0024050C" w:rsidRPr="0024050C" w:rsidTr="001C2CF9">
        <w:tc>
          <w:tcPr>
            <w:tcW w:w="1240" w:type="dxa"/>
          </w:tcPr>
          <w:p w:rsidR="0024050C" w:rsidRPr="0024050C" w:rsidRDefault="0024050C" w:rsidP="0024050C">
            <w:pPr>
              <w:spacing w:after="0" w:line="240" w:lineRule="auto"/>
              <w:ind w:hanging="2"/>
              <w:rPr>
                <w:rFonts w:ascii="Times New Roman" w:hAnsi="Times New Roman" w:cs="Times New Roman"/>
                <w:sz w:val="32"/>
                <w:szCs w:val="32"/>
              </w:rPr>
            </w:pPr>
            <w:r w:rsidRPr="0024050C">
              <w:rPr>
                <w:rFonts w:ascii="Times New Roman" w:hAnsi="Times New Roman" w:cs="Times New Roman"/>
                <w:sz w:val="32"/>
                <w:szCs w:val="32"/>
              </w:rPr>
              <w:t>5.</w:t>
            </w:r>
          </w:p>
        </w:tc>
        <w:tc>
          <w:tcPr>
            <w:tcW w:w="2769" w:type="dxa"/>
          </w:tcPr>
          <w:p w:rsidR="0024050C" w:rsidRPr="0024050C" w:rsidRDefault="0024050C" w:rsidP="0024050C">
            <w:pPr>
              <w:spacing w:after="0" w:line="240" w:lineRule="auto"/>
              <w:ind w:firstLine="709"/>
              <w:jc w:val="center"/>
              <w:rPr>
                <w:rFonts w:ascii="Times New Roman" w:hAnsi="Times New Roman" w:cs="Times New Roman"/>
                <w:sz w:val="32"/>
                <w:szCs w:val="32"/>
              </w:rPr>
            </w:pPr>
            <w:r w:rsidRPr="0024050C">
              <w:rPr>
                <w:rFonts w:ascii="Times New Roman" w:hAnsi="Times New Roman" w:cs="Times New Roman"/>
                <w:sz w:val="32"/>
                <w:szCs w:val="32"/>
              </w:rPr>
              <w:t>Первичная профессионализация (25-30 лет)</w:t>
            </w:r>
          </w:p>
        </w:tc>
        <w:tc>
          <w:tcPr>
            <w:tcW w:w="5736" w:type="dxa"/>
          </w:tcPr>
          <w:p w:rsidR="0024050C" w:rsidRPr="0024050C" w:rsidRDefault="0024050C" w:rsidP="0024050C">
            <w:pPr>
              <w:spacing w:after="0" w:line="240" w:lineRule="auto"/>
              <w:ind w:firstLine="709"/>
              <w:jc w:val="both"/>
              <w:rPr>
                <w:rFonts w:ascii="Times New Roman" w:hAnsi="Times New Roman" w:cs="Times New Roman"/>
                <w:sz w:val="32"/>
                <w:szCs w:val="32"/>
              </w:rPr>
            </w:pPr>
            <w:r w:rsidRPr="0024050C">
              <w:rPr>
                <w:rFonts w:ascii="Times New Roman" w:hAnsi="Times New Roman" w:cs="Times New Roman"/>
                <w:sz w:val="32"/>
                <w:szCs w:val="32"/>
              </w:rPr>
              <w:t>Профессиональная позиция, интегративные профессионально значимые констелляции, индивидуальный стиль деятельности, квалифицированный труд</w:t>
            </w:r>
          </w:p>
        </w:tc>
      </w:tr>
      <w:tr w:rsidR="0024050C" w:rsidRPr="0024050C" w:rsidTr="001C2CF9">
        <w:tc>
          <w:tcPr>
            <w:tcW w:w="1240" w:type="dxa"/>
          </w:tcPr>
          <w:p w:rsidR="0024050C" w:rsidRPr="0024050C" w:rsidRDefault="0024050C" w:rsidP="0024050C">
            <w:pPr>
              <w:spacing w:after="0" w:line="240" w:lineRule="auto"/>
              <w:ind w:hanging="2"/>
              <w:rPr>
                <w:rFonts w:ascii="Times New Roman" w:hAnsi="Times New Roman" w:cs="Times New Roman"/>
                <w:sz w:val="32"/>
                <w:szCs w:val="32"/>
              </w:rPr>
            </w:pPr>
            <w:r w:rsidRPr="0024050C">
              <w:rPr>
                <w:rFonts w:ascii="Times New Roman" w:hAnsi="Times New Roman" w:cs="Times New Roman"/>
                <w:sz w:val="32"/>
                <w:szCs w:val="32"/>
              </w:rPr>
              <w:t>6.</w:t>
            </w:r>
          </w:p>
        </w:tc>
        <w:tc>
          <w:tcPr>
            <w:tcW w:w="2769" w:type="dxa"/>
          </w:tcPr>
          <w:p w:rsidR="0024050C" w:rsidRPr="0024050C" w:rsidRDefault="0024050C" w:rsidP="0024050C">
            <w:pPr>
              <w:spacing w:after="0" w:line="240" w:lineRule="auto"/>
              <w:rPr>
                <w:rFonts w:ascii="Times New Roman" w:hAnsi="Times New Roman" w:cs="Times New Roman"/>
                <w:sz w:val="32"/>
                <w:szCs w:val="32"/>
              </w:rPr>
            </w:pPr>
            <w:r w:rsidRPr="0024050C">
              <w:rPr>
                <w:rFonts w:ascii="Times New Roman" w:hAnsi="Times New Roman" w:cs="Times New Roman"/>
                <w:sz w:val="32"/>
                <w:szCs w:val="32"/>
              </w:rPr>
              <w:t>Вторичная профессионализац</w:t>
            </w:r>
            <w:r w:rsidRPr="0024050C">
              <w:rPr>
                <w:rFonts w:ascii="Times New Roman" w:hAnsi="Times New Roman" w:cs="Times New Roman"/>
                <w:sz w:val="32"/>
                <w:szCs w:val="32"/>
              </w:rPr>
              <w:lastRenderedPageBreak/>
              <w:t>ия (30-38 лет)</w:t>
            </w:r>
          </w:p>
        </w:tc>
        <w:tc>
          <w:tcPr>
            <w:tcW w:w="5736" w:type="dxa"/>
          </w:tcPr>
          <w:p w:rsidR="0024050C" w:rsidRPr="0024050C" w:rsidRDefault="0024050C" w:rsidP="0024050C">
            <w:pPr>
              <w:spacing w:after="0" w:line="240" w:lineRule="auto"/>
              <w:rPr>
                <w:rFonts w:ascii="Times New Roman" w:hAnsi="Times New Roman" w:cs="Times New Roman"/>
                <w:sz w:val="32"/>
                <w:szCs w:val="32"/>
              </w:rPr>
            </w:pPr>
            <w:r w:rsidRPr="0024050C">
              <w:rPr>
                <w:rFonts w:ascii="Times New Roman" w:hAnsi="Times New Roman" w:cs="Times New Roman"/>
                <w:sz w:val="32"/>
                <w:szCs w:val="32"/>
              </w:rPr>
              <w:lastRenderedPageBreak/>
              <w:t xml:space="preserve">Профессиональный менталитет, идентификация с профессиональным </w:t>
            </w:r>
            <w:r w:rsidRPr="0024050C">
              <w:rPr>
                <w:rFonts w:ascii="Times New Roman" w:hAnsi="Times New Roman" w:cs="Times New Roman"/>
                <w:sz w:val="32"/>
                <w:szCs w:val="32"/>
              </w:rPr>
              <w:lastRenderedPageBreak/>
              <w:t>сообществом, ключевые компетенции, профессиональная мобильность, корпоративность, гибкий стиль деятельности, высококвалифицированная профессиональная деятельность</w:t>
            </w:r>
          </w:p>
        </w:tc>
      </w:tr>
      <w:tr w:rsidR="0024050C" w:rsidRPr="0024050C" w:rsidTr="001C2CF9">
        <w:tc>
          <w:tcPr>
            <w:tcW w:w="1240" w:type="dxa"/>
          </w:tcPr>
          <w:p w:rsidR="0024050C" w:rsidRPr="0024050C" w:rsidRDefault="0024050C" w:rsidP="0024050C">
            <w:pPr>
              <w:spacing w:after="0" w:line="240" w:lineRule="auto"/>
              <w:ind w:hanging="2"/>
              <w:rPr>
                <w:rFonts w:ascii="Times New Roman" w:hAnsi="Times New Roman" w:cs="Times New Roman"/>
                <w:sz w:val="32"/>
                <w:szCs w:val="32"/>
              </w:rPr>
            </w:pPr>
            <w:r w:rsidRPr="0024050C">
              <w:rPr>
                <w:rFonts w:ascii="Times New Roman" w:hAnsi="Times New Roman" w:cs="Times New Roman"/>
                <w:sz w:val="32"/>
                <w:szCs w:val="32"/>
              </w:rPr>
              <w:lastRenderedPageBreak/>
              <w:t>7.</w:t>
            </w:r>
          </w:p>
        </w:tc>
        <w:tc>
          <w:tcPr>
            <w:tcW w:w="2769" w:type="dxa"/>
          </w:tcPr>
          <w:p w:rsidR="0024050C" w:rsidRPr="0024050C" w:rsidRDefault="0024050C" w:rsidP="0024050C">
            <w:pPr>
              <w:spacing w:after="0" w:line="240" w:lineRule="auto"/>
              <w:rPr>
                <w:rFonts w:ascii="Times New Roman" w:hAnsi="Times New Roman" w:cs="Times New Roman"/>
                <w:sz w:val="32"/>
                <w:szCs w:val="32"/>
              </w:rPr>
            </w:pPr>
            <w:r w:rsidRPr="0024050C">
              <w:rPr>
                <w:rFonts w:ascii="Times New Roman" w:hAnsi="Times New Roman" w:cs="Times New Roman"/>
                <w:sz w:val="32"/>
                <w:szCs w:val="32"/>
              </w:rPr>
              <w:t>Профессиональное мастерство</w:t>
            </w:r>
          </w:p>
          <w:p w:rsidR="0024050C" w:rsidRPr="0024050C" w:rsidRDefault="0024050C" w:rsidP="0024050C">
            <w:pPr>
              <w:spacing w:after="0" w:line="240" w:lineRule="auto"/>
              <w:rPr>
                <w:rFonts w:ascii="Times New Roman" w:hAnsi="Times New Roman" w:cs="Times New Roman"/>
                <w:sz w:val="32"/>
                <w:szCs w:val="32"/>
              </w:rPr>
            </w:pPr>
            <w:r w:rsidRPr="0024050C">
              <w:rPr>
                <w:rFonts w:ascii="Times New Roman" w:hAnsi="Times New Roman" w:cs="Times New Roman"/>
                <w:sz w:val="32"/>
                <w:szCs w:val="32"/>
              </w:rPr>
              <w:t>(38-55 лет)</w:t>
            </w:r>
          </w:p>
        </w:tc>
        <w:tc>
          <w:tcPr>
            <w:tcW w:w="5736" w:type="dxa"/>
          </w:tcPr>
          <w:p w:rsidR="0024050C" w:rsidRPr="0024050C" w:rsidRDefault="0024050C" w:rsidP="0024050C">
            <w:pPr>
              <w:spacing w:after="0" w:line="240" w:lineRule="auto"/>
              <w:rPr>
                <w:rFonts w:ascii="Times New Roman" w:hAnsi="Times New Roman" w:cs="Times New Roman"/>
                <w:sz w:val="32"/>
                <w:szCs w:val="32"/>
              </w:rPr>
            </w:pPr>
            <w:r w:rsidRPr="0024050C">
              <w:rPr>
                <w:rFonts w:ascii="Times New Roman" w:hAnsi="Times New Roman" w:cs="Times New Roman"/>
                <w:sz w:val="32"/>
                <w:szCs w:val="32"/>
              </w:rPr>
              <w:t>Творческая профессиональная деятельность, подвижные интегративные психологические новообразования, само проектирование своей деятельности и карьеры, вершина профессионального развития</w:t>
            </w:r>
          </w:p>
        </w:tc>
      </w:tr>
    </w:tbl>
    <w:p w:rsidR="0024050C" w:rsidRPr="0024050C" w:rsidRDefault="0024050C" w:rsidP="0024050C">
      <w:pPr>
        <w:spacing w:after="0" w:line="240" w:lineRule="auto"/>
        <w:ind w:firstLine="709"/>
        <w:jc w:val="center"/>
        <w:rPr>
          <w:rFonts w:ascii="Times New Roman" w:hAnsi="Times New Roman" w:cs="Times New Roman"/>
          <w:sz w:val="32"/>
          <w:szCs w:val="32"/>
        </w:rPr>
      </w:pPr>
    </w:p>
    <w:p w:rsidR="0024050C" w:rsidRPr="0024050C" w:rsidRDefault="0024050C" w:rsidP="00B22DA5">
      <w:pPr>
        <w:numPr>
          <w:ilvl w:val="0"/>
          <w:numId w:val="2"/>
        </w:numPr>
        <w:spacing w:after="0" w:line="240" w:lineRule="auto"/>
        <w:ind w:left="0" w:firstLine="709"/>
        <w:jc w:val="both"/>
        <w:rPr>
          <w:rFonts w:ascii="Times New Roman" w:eastAsia="Calibri" w:hAnsi="Times New Roman" w:cs="Times New Roman"/>
          <w:sz w:val="32"/>
          <w:szCs w:val="32"/>
        </w:rPr>
      </w:pPr>
      <w:r w:rsidRPr="0024050C">
        <w:rPr>
          <w:rFonts w:ascii="Times New Roman" w:eastAsia="Calibri" w:hAnsi="Times New Roman" w:cs="Times New Roman"/>
          <w:sz w:val="32"/>
          <w:szCs w:val="32"/>
        </w:rPr>
        <w:t>в процессе профессионального самоопределения субъект все более выступает фактором своего личностного развития, изменения, преобразования объективных обстоятельств в соответствии со своими психологическими особенностями. Другими словами, профессионал может сам сознательно изменять свою профессиональную биографию, заниматься саморазвитием, самосовершенствованием, но и в данном случае этот процесс мотивируется социальным окружением, экономическими условиями жизнедеятельности.</w:t>
      </w:r>
    </w:p>
    <w:p w:rsidR="0024050C" w:rsidRPr="0024050C" w:rsidRDefault="0024050C" w:rsidP="0024050C">
      <w:pPr>
        <w:spacing w:after="0" w:line="240" w:lineRule="auto"/>
        <w:ind w:firstLine="709"/>
        <w:jc w:val="both"/>
        <w:rPr>
          <w:rFonts w:ascii="Times New Roman" w:eastAsia="Times New Roman" w:hAnsi="Times New Roman" w:cs="Times New Roman"/>
          <w:bCs/>
          <w:i/>
          <w:sz w:val="32"/>
          <w:szCs w:val="32"/>
          <w:lang w:eastAsia="ru-RU"/>
        </w:rPr>
      </w:pPr>
      <w:r w:rsidRPr="0024050C">
        <w:rPr>
          <w:rFonts w:ascii="Times New Roman" w:eastAsia="Times New Roman" w:hAnsi="Times New Roman" w:cs="Times New Roman"/>
          <w:bCs/>
          <w:sz w:val="32"/>
          <w:szCs w:val="32"/>
          <w:lang w:eastAsia="ru-RU"/>
        </w:rPr>
        <w:t xml:space="preserve">Отличие трудовой подготовки детей с отклонениями в развитии по сравнению с их нормально развивающимися сверстниками вызваны необходимостью ее усиления в целях коррекции отклоняющегося развития и подготовки выпускников к полноценному участию в трудовой жизни в современных условиях экономического развития общества. </w:t>
      </w:r>
      <w:r w:rsidRPr="0024050C">
        <w:rPr>
          <w:rFonts w:ascii="Times New Roman" w:eastAsia="Times New Roman" w:hAnsi="Times New Roman" w:cs="Times New Roman"/>
          <w:bCs/>
          <w:i/>
          <w:sz w:val="32"/>
          <w:szCs w:val="32"/>
          <w:lang w:eastAsia="ru-RU"/>
        </w:rPr>
        <w:t xml:space="preserve">Задачами трудовой подготовки учащихся с отклонениями в развитии являются: воспитание мотивированного жизненно-заинтересованного отношения к труду и формирование соответствующих качеств личности (умения работать в коллективе, чувства самостоятельности, самоутверждения, ответственности; коррекция и компенсация средствами трудового обучения недостатков физического и умственного развития; профессиональная подготовка к производительному труду, которая позволяет окончившим школу работать на производстве). </w:t>
      </w:r>
    </w:p>
    <w:p w:rsidR="0024050C" w:rsidRPr="0024050C" w:rsidRDefault="0024050C" w:rsidP="0024050C">
      <w:pPr>
        <w:spacing w:after="0" w:line="240" w:lineRule="auto"/>
        <w:ind w:firstLine="709"/>
        <w:jc w:val="both"/>
        <w:rPr>
          <w:rFonts w:ascii="Times New Roman" w:eastAsia="Times New Roman" w:hAnsi="Times New Roman" w:cs="Times New Roman"/>
          <w:bCs/>
          <w:sz w:val="32"/>
          <w:szCs w:val="32"/>
          <w:lang w:eastAsia="ru-RU"/>
        </w:rPr>
      </w:pPr>
      <w:r w:rsidRPr="0024050C">
        <w:rPr>
          <w:rFonts w:ascii="Times New Roman" w:eastAsia="Times New Roman" w:hAnsi="Times New Roman" w:cs="Times New Roman"/>
          <w:bCs/>
          <w:sz w:val="32"/>
          <w:szCs w:val="32"/>
          <w:lang w:eastAsia="ru-RU"/>
        </w:rPr>
        <w:lastRenderedPageBreak/>
        <w:t>Эти задачи, являются основополагающими для всех категорий детей с отклонениями в развитии, особое значение приобретают в отношении умственно отсталых учащихся, которые в силу своих интеллектуальных и психофизических особенностей и возможностей являются наиболее уязвимыми в плане обеспечения им общего образования, трудовой подготовки и особенно трудоустройства</w:t>
      </w:r>
    </w:p>
    <w:p w:rsidR="0024050C" w:rsidRPr="0024050C" w:rsidRDefault="0024050C" w:rsidP="0024050C">
      <w:pPr>
        <w:spacing w:after="0" w:line="240" w:lineRule="auto"/>
        <w:ind w:firstLine="709"/>
        <w:jc w:val="both"/>
        <w:rPr>
          <w:rFonts w:ascii="Times New Roman" w:eastAsia="Times New Roman" w:hAnsi="Times New Roman" w:cs="Times New Roman"/>
          <w:bCs/>
          <w:sz w:val="32"/>
          <w:szCs w:val="32"/>
          <w:lang w:eastAsia="ru-RU"/>
        </w:rPr>
      </w:pPr>
      <w:r w:rsidRPr="0024050C">
        <w:rPr>
          <w:rFonts w:ascii="Times New Roman" w:eastAsia="Times New Roman" w:hAnsi="Times New Roman" w:cs="Times New Roman"/>
          <w:bCs/>
          <w:sz w:val="32"/>
          <w:szCs w:val="32"/>
          <w:lang w:eastAsia="ru-RU"/>
        </w:rPr>
        <w:t xml:space="preserve">Наряду с трудовой подготовкой в образовательных организациях необходимо вести работу по профориентации, то есть осуществлять систему психолого-педагогических мероприятий, помогающих каждому подростку выбрать себе специальность с учетом потребности общества и своих способностей. Но для адекватного выбора профессии для подростков с ограниченными возможностями здоровья </w:t>
      </w:r>
      <w:proofErr w:type="spellStart"/>
      <w:r w:rsidRPr="0024050C">
        <w:rPr>
          <w:rFonts w:ascii="Times New Roman" w:eastAsia="Times New Roman" w:hAnsi="Times New Roman" w:cs="Times New Roman"/>
          <w:bCs/>
          <w:sz w:val="32"/>
          <w:szCs w:val="32"/>
          <w:lang w:eastAsia="ru-RU"/>
        </w:rPr>
        <w:t>профориентационная</w:t>
      </w:r>
      <w:proofErr w:type="spellEnd"/>
      <w:r w:rsidRPr="0024050C">
        <w:rPr>
          <w:rFonts w:ascii="Times New Roman" w:eastAsia="Times New Roman" w:hAnsi="Times New Roman" w:cs="Times New Roman"/>
          <w:bCs/>
          <w:sz w:val="32"/>
          <w:szCs w:val="32"/>
          <w:lang w:eastAsia="ru-RU"/>
        </w:rPr>
        <w:t xml:space="preserve"> работа должна быть грамотно и индивидуально поставлена.</w:t>
      </w:r>
    </w:p>
    <w:p w:rsidR="0024050C" w:rsidRPr="0024050C" w:rsidRDefault="0024050C" w:rsidP="0024050C">
      <w:pPr>
        <w:spacing w:after="0" w:line="240" w:lineRule="auto"/>
        <w:ind w:firstLine="709"/>
        <w:jc w:val="both"/>
        <w:rPr>
          <w:rFonts w:ascii="Times New Roman" w:eastAsia="Times New Roman" w:hAnsi="Times New Roman" w:cs="Times New Roman"/>
          <w:bCs/>
          <w:sz w:val="32"/>
          <w:szCs w:val="32"/>
          <w:lang w:eastAsia="ru-RU"/>
        </w:rPr>
      </w:pPr>
      <w:r w:rsidRPr="0024050C">
        <w:rPr>
          <w:rFonts w:ascii="Times New Roman" w:eastAsia="Times New Roman" w:hAnsi="Times New Roman" w:cs="Times New Roman"/>
          <w:bCs/>
          <w:sz w:val="32"/>
          <w:szCs w:val="32"/>
          <w:lang w:eastAsia="ru-RU"/>
        </w:rPr>
        <w:t>Сопоставляя данные о несоответствии фактического трудоустройства полученной профессиональной подготовке с тем фактом, что большинство учащихся трудоустроились самостоятельно или с помощью родителей, можно высказать мнение о необходимости проведения более целенаправленной и более эффективной профессиональной ориентации, и организационной работы по трудоустройству.</w:t>
      </w:r>
    </w:p>
    <w:p w:rsidR="0024050C" w:rsidRPr="0024050C" w:rsidRDefault="0024050C" w:rsidP="0024050C">
      <w:pPr>
        <w:spacing w:after="0" w:line="240" w:lineRule="auto"/>
        <w:ind w:firstLine="709"/>
        <w:jc w:val="center"/>
        <w:rPr>
          <w:rFonts w:ascii="Times New Roman" w:eastAsia="Calibri" w:hAnsi="Times New Roman" w:cs="Times New Roman"/>
          <w:b/>
          <w:sz w:val="32"/>
          <w:szCs w:val="32"/>
        </w:rPr>
      </w:pPr>
    </w:p>
    <w:p w:rsidR="0024050C" w:rsidRPr="0024050C" w:rsidRDefault="0024050C" w:rsidP="0024050C">
      <w:pPr>
        <w:spacing w:after="0" w:line="240" w:lineRule="auto"/>
        <w:ind w:firstLine="709"/>
        <w:jc w:val="center"/>
        <w:rPr>
          <w:rFonts w:ascii="Times New Roman" w:eastAsia="Calibri" w:hAnsi="Times New Roman" w:cs="Times New Roman"/>
          <w:b/>
          <w:sz w:val="32"/>
          <w:szCs w:val="32"/>
        </w:rPr>
      </w:pPr>
    </w:p>
    <w:p w:rsidR="0024050C" w:rsidRPr="0024050C" w:rsidRDefault="0024050C" w:rsidP="0024050C">
      <w:pPr>
        <w:spacing w:after="0" w:line="240" w:lineRule="auto"/>
        <w:ind w:firstLine="709"/>
        <w:jc w:val="center"/>
        <w:rPr>
          <w:rFonts w:ascii="Times New Roman" w:eastAsia="Calibri" w:hAnsi="Times New Roman" w:cs="Times New Roman"/>
          <w:b/>
          <w:sz w:val="32"/>
          <w:szCs w:val="32"/>
        </w:rPr>
      </w:pPr>
      <w:r w:rsidRPr="0024050C">
        <w:rPr>
          <w:rFonts w:ascii="Times New Roman" w:eastAsia="Calibri" w:hAnsi="Times New Roman" w:cs="Times New Roman"/>
          <w:b/>
          <w:sz w:val="32"/>
          <w:szCs w:val="32"/>
        </w:rPr>
        <w:t xml:space="preserve">Рекомендации </w:t>
      </w:r>
    </w:p>
    <w:p w:rsidR="0024050C" w:rsidRPr="0024050C" w:rsidRDefault="0024050C" w:rsidP="0024050C">
      <w:pPr>
        <w:spacing w:after="0" w:line="240" w:lineRule="auto"/>
        <w:ind w:firstLine="709"/>
        <w:jc w:val="center"/>
        <w:rPr>
          <w:rFonts w:ascii="Times New Roman" w:eastAsia="Calibri" w:hAnsi="Times New Roman" w:cs="Times New Roman"/>
          <w:b/>
          <w:sz w:val="32"/>
          <w:szCs w:val="32"/>
        </w:rPr>
      </w:pPr>
      <w:r w:rsidRPr="0024050C">
        <w:rPr>
          <w:rFonts w:ascii="Times New Roman" w:eastAsia="Calibri" w:hAnsi="Times New Roman" w:cs="Times New Roman"/>
          <w:b/>
          <w:sz w:val="32"/>
          <w:szCs w:val="32"/>
        </w:rPr>
        <w:t>по организации и проведению профориентационной работы для детей с ограниченными возможностями здоровья в образовательной</w:t>
      </w:r>
      <w:r w:rsidR="00B22DA5">
        <w:rPr>
          <w:rFonts w:ascii="Times New Roman" w:eastAsia="Calibri" w:hAnsi="Times New Roman" w:cs="Times New Roman"/>
          <w:b/>
          <w:sz w:val="32"/>
          <w:szCs w:val="32"/>
        </w:rPr>
        <w:t xml:space="preserve"> организации</w:t>
      </w:r>
    </w:p>
    <w:p w:rsidR="0024050C" w:rsidRPr="0024050C" w:rsidRDefault="0024050C" w:rsidP="00B22DA5">
      <w:pPr>
        <w:numPr>
          <w:ilvl w:val="0"/>
          <w:numId w:val="1"/>
        </w:numPr>
        <w:spacing w:after="0" w:line="240" w:lineRule="auto"/>
        <w:ind w:left="0" w:firstLine="709"/>
        <w:jc w:val="both"/>
        <w:rPr>
          <w:rFonts w:ascii="Times New Roman" w:eastAsia="Calibri" w:hAnsi="Times New Roman" w:cs="Times New Roman"/>
          <w:color w:val="000000"/>
          <w:sz w:val="32"/>
          <w:szCs w:val="32"/>
          <w:lang w:eastAsia="ru-RU"/>
        </w:rPr>
      </w:pPr>
      <w:r w:rsidRPr="0024050C">
        <w:rPr>
          <w:rFonts w:ascii="Times New Roman" w:eastAsia="Calibri" w:hAnsi="Times New Roman" w:cs="Times New Roman"/>
          <w:color w:val="000000"/>
          <w:sz w:val="32"/>
          <w:szCs w:val="32"/>
          <w:lang w:eastAsia="ru-RU"/>
        </w:rPr>
        <w:t xml:space="preserve">Помочь выпускникам окончательно выбрать профессию в реальных условиях. </w:t>
      </w:r>
    </w:p>
    <w:p w:rsidR="0024050C" w:rsidRPr="0024050C" w:rsidRDefault="0024050C" w:rsidP="00B22DA5">
      <w:pPr>
        <w:numPr>
          <w:ilvl w:val="0"/>
          <w:numId w:val="1"/>
        </w:numPr>
        <w:spacing w:after="0" w:line="240" w:lineRule="auto"/>
        <w:ind w:left="0" w:firstLine="709"/>
        <w:jc w:val="both"/>
        <w:rPr>
          <w:rFonts w:ascii="Times New Roman" w:hAnsi="Times New Roman" w:cs="Times New Roman"/>
          <w:color w:val="000000"/>
          <w:sz w:val="32"/>
          <w:szCs w:val="32"/>
          <w:lang w:eastAsia="ru-RU"/>
        </w:rPr>
      </w:pPr>
      <w:r w:rsidRPr="0024050C">
        <w:rPr>
          <w:rFonts w:ascii="Times New Roman" w:hAnsi="Times New Roman" w:cs="Times New Roman"/>
          <w:color w:val="000000"/>
          <w:sz w:val="32"/>
          <w:szCs w:val="32"/>
          <w:lang w:eastAsia="ru-RU"/>
        </w:rPr>
        <w:t xml:space="preserve">Организовать образовательный процесс как гибкую систему, адаптированную к различным ситуациям личностного развития и создающую необходимое пространство для творческого и профессионального саморазвития. </w:t>
      </w:r>
    </w:p>
    <w:p w:rsidR="0024050C" w:rsidRPr="0024050C" w:rsidRDefault="0024050C" w:rsidP="00B22DA5">
      <w:pPr>
        <w:numPr>
          <w:ilvl w:val="0"/>
          <w:numId w:val="1"/>
        </w:numPr>
        <w:spacing w:after="0" w:line="240" w:lineRule="auto"/>
        <w:ind w:left="0" w:firstLine="709"/>
        <w:jc w:val="both"/>
        <w:rPr>
          <w:rFonts w:ascii="Times New Roman" w:hAnsi="Times New Roman" w:cs="Times New Roman"/>
          <w:color w:val="000000"/>
          <w:sz w:val="32"/>
          <w:szCs w:val="32"/>
          <w:lang w:eastAsia="ru-RU"/>
        </w:rPr>
      </w:pPr>
      <w:r w:rsidRPr="0024050C">
        <w:rPr>
          <w:rFonts w:ascii="Times New Roman" w:hAnsi="Times New Roman" w:cs="Times New Roman"/>
          <w:color w:val="000000"/>
          <w:sz w:val="32"/>
          <w:szCs w:val="32"/>
          <w:lang w:eastAsia="ru-RU"/>
        </w:rPr>
        <w:t xml:space="preserve">Познакомить воспитанников с требованиями рынка труда. </w:t>
      </w:r>
    </w:p>
    <w:p w:rsidR="0024050C" w:rsidRPr="0024050C" w:rsidRDefault="0024050C" w:rsidP="00B22DA5">
      <w:pPr>
        <w:numPr>
          <w:ilvl w:val="0"/>
          <w:numId w:val="1"/>
        </w:numPr>
        <w:spacing w:after="0" w:line="240" w:lineRule="auto"/>
        <w:ind w:left="0" w:firstLine="709"/>
        <w:jc w:val="both"/>
        <w:rPr>
          <w:rFonts w:ascii="Times New Roman" w:hAnsi="Times New Roman" w:cs="Times New Roman"/>
          <w:color w:val="000000"/>
          <w:sz w:val="32"/>
          <w:szCs w:val="32"/>
          <w:lang w:eastAsia="ru-RU"/>
        </w:rPr>
      </w:pPr>
      <w:r w:rsidRPr="0024050C">
        <w:rPr>
          <w:rFonts w:ascii="Times New Roman" w:hAnsi="Times New Roman" w:cs="Times New Roman"/>
          <w:color w:val="000000"/>
          <w:sz w:val="32"/>
          <w:szCs w:val="32"/>
          <w:lang w:eastAsia="ru-RU"/>
        </w:rPr>
        <w:t xml:space="preserve">Знакомство с различными профессиями и специальностями для определения подростком своего будущего. </w:t>
      </w:r>
    </w:p>
    <w:p w:rsidR="0024050C" w:rsidRPr="0024050C" w:rsidRDefault="0024050C" w:rsidP="00B22DA5">
      <w:pPr>
        <w:numPr>
          <w:ilvl w:val="0"/>
          <w:numId w:val="1"/>
        </w:numPr>
        <w:spacing w:after="0" w:line="240" w:lineRule="auto"/>
        <w:ind w:left="0" w:firstLine="709"/>
        <w:jc w:val="both"/>
        <w:rPr>
          <w:rFonts w:ascii="Times New Roman" w:hAnsi="Times New Roman" w:cs="Times New Roman"/>
          <w:color w:val="000000"/>
          <w:sz w:val="32"/>
          <w:szCs w:val="32"/>
          <w:lang w:eastAsia="ru-RU"/>
        </w:rPr>
      </w:pPr>
      <w:r w:rsidRPr="0024050C">
        <w:rPr>
          <w:rFonts w:ascii="Times New Roman" w:hAnsi="Times New Roman" w:cs="Times New Roman"/>
          <w:color w:val="000000"/>
          <w:sz w:val="32"/>
          <w:szCs w:val="32"/>
          <w:lang w:eastAsia="ru-RU"/>
        </w:rPr>
        <w:lastRenderedPageBreak/>
        <w:t xml:space="preserve">Активизировать процесс профессионального самоопределения учащихся за счет специальной организации и деятельности, включающей получение знаний о себе, о мире профессионального труда. </w:t>
      </w:r>
    </w:p>
    <w:p w:rsidR="0024050C" w:rsidRPr="0024050C" w:rsidRDefault="0024050C" w:rsidP="00B22DA5">
      <w:pPr>
        <w:numPr>
          <w:ilvl w:val="0"/>
          <w:numId w:val="1"/>
        </w:numPr>
        <w:spacing w:after="0" w:line="240" w:lineRule="auto"/>
        <w:ind w:left="0" w:firstLine="709"/>
        <w:jc w:val="both"/>
        <w:rPr>
          <w:rFonts w:ascii="Times New Roman" w:hAnsi="Times New Roman" w:cs="Times New Roman"/>
          <w:color w:val="000000"/>
          <w:sz w:val="32"/>
          <w:szCs w:val="32"/>
          <w:lang w:eastAsia="ru-RU"/>
        </w:rPr>
      </w:pPr>
      <w:r w:rsidRPr="0024050C">
        <w:rPr>
          <w:rFonts w:ascii="Times New Roman" w:hAnsi="Times New Roman" w:cs="Times New Roman"/>
          <w:color w:val="000000"/>
          <w:sz w:val="32"/>
          <w:szCs w:val="32"/>
          <w:lang w:eastAsia="ru-RU"/>
        </w:rPr>
        <w:t xml:space="preserve">Расширить знания о профессиях. Развить профессиональный интерес. </w:t>
      </w:r>
    </w:p>
    <w:p w:rsidR="0024050C" w:rsidRPr="0024050C" w:rsidRDefault="0024050C" w:rsidP="00B22DA5">
      <w:pPr>
        <w:numPr>
          <w:ilvl w:val="0"/>
          <w:numId w:val="1"/>
        </w:numPr>
        <w:spacing w:after="0" w:line="240" w:lineRule="auto"/>
        <w:ind w:left="0" w:firstLine="709"/>
        <w:jc w:val="both"/>
        <w:rPr>
          <w:rFonts w:ascii="Times New Roman" w:hAnsi="Times New Roman" w:cs="Times New Roman"/>
          <w:color w:val="000000"/>
          <w:sz w:val="32"/>
          <w:szCs w:val="32"/>
          <w:lang w:eastAsia="ru-RU"/>
        </w:rPr>
      </w:pPr>
      <w:r w:rsidRPr="0024050C">
        <w:rPr>
          <w:rFonts w:ascii="Times New Roman" w:hAnsi="Times New Roman" w:cs="Times New Roman"/>
          <w:color w:val="000000"/>
          <w:sz w:val="32"/>
          <w:szCs w:val="32"/>
          <w:lang w:eastAsia="ru-RU"/>
        </w:rPr>
        <w:t xml:space="preserve">Актуализировать знания и представления учащегося о каждой из предпочитаемых профессий, установление соответствия способностей подростков и возможностей требованиям, которые предъявляет профессия к человеку. </w:t>
      </w:r>
    </w:p>
    <w:p w:rsidR="0024050C" w:rsidRPr="0024050C" w:rsidRDefault="0024050C" w:rsidP="00B22DA5">
      <w:pPr>
        <w:numPr>
          <w:ilvl w:val="0"/>
          <w:numId w:val="1"/>
        </w:numPr>
        <w:spacing w:after="0" w:line="240" w:lineRule="auto"/>
        <w:ind w:left="0" w:firstLine="709"/>
        <w:jc w:val="both"/>
        <w:rPr>
          <w:rFonts w:ascii="Times New Roman" w:hAnsi="Times New Roman" w:cs="Times New Roman"/>
          <w:color w:val="000000"/>
          <w:sz w:val="32"/>
          <w:szCs w:val="32"/>
          <w:lang w:eastAsia="ru-RU"/>
        </w:rPr>
      </w:pPr>
      <w:r w:rsidRPr="0024050C">
        <w:rPr>
          <w:rFonts w:ascii="Times New Roman" w:hAnsi="Times New Roman" w:cs="Times New Roman"/>
          <w:color w:val="000000"/>
          <w:sz w:val="32"/>
          <w:szCs w:val="32"/>
          <w:lang w:eastAsia="ru-RU"/>
        </w:rPr>
        <w:t xml:space="preserve">Оказать учащимся помощь в соотнесении их интересов, склонностей и способностей с требованиями профессиональной деятельности. </w:t>
      </w:r>
    </w:p>
    <w:p w:rsidR="0024050C" w:rsidRPr="0024050C" w:rsidRDefault="0024050C" w:rsidP="00B22DA5">
      <w:pPr>
        <w:numPr>
          <w:ilvl w:val="0"/>
          <w:numId w:val="1"/>
        </w:numPr>
        <w:spacing w:after="0" w:line="240" w:lineRule="auto"/>
        <w:ind w:left="0" w:firstLine="709"/>
        <w:jc w:val="both"/>
        <w:rPr>
          <w:rFonts w:ascii="Times New Roman" w:hAnsi="Times New Roman" w:cs="Times New Roman"/>
          <w:color w:val="000000"/>
          <w:sz w:val="32"/>
          <w:szCs w:val="32"/>
          <w:lang w:eastAsia="ru-RU"/>
        </w:rPr>
      </w:pPr>
      <w:r w:rsidRPr="0024050C">
        <w:rPr>
          <w:rFonts w:ascii="Times New Roman" w:hAnsi="Times New Roman" w:cs="Times New Roman"/>
          <w:color w:val="000000"/>
          <w:sz w:val="32"/>
          <w:szCs w:val="32"/>
          <w:lang w:eastAsia="ru-RU"/>
        </w:rPr>
        <w:t xml:space="preserve">Определить систему педагогических и психологических воздействий на учащихся, выбравших будущую профессию без учета реальных возможностей с целью их переориентации. </w:t>
      </w:r>
    </w:p>
    <w:p w:rsidR="0024050C" w:rsidRPr="0024050C" w:rsidRDefault="0024050C" w:rsidP="00B22DA5">
      <w:pPr>
        <w:numPr>
          <w:ilvl w:val="0"/>
          <w:numId w:val="1"/>
        </w:numPr>
        <w:spacing w:after="0" w:line="240" w:lineRule="auto"/>
        <w:ind w:left="0" w:firstLine="709"/>
        <w:jc w:val="both"/>
        <w:rPr>
          <w:rFonts w:ascii="Times New Roman" w:hAnsi="Times New Roman" w:cs="Times New Roman"/>
          <w:color w:val="000000"/>
          <w:sz w:val="32"/>
          <w:szCs w:val="32"/>
          <w:lang w:eastAsia="ru-RU"/>
        </w:rPr>
      </w:pPr>
      <w:r w:rsidRPr="0024050C">
        <w:rPr>
          <w:rFonts w:ascii="Times New Roman" w:hAnsi="Times New Roman" w:cs="Times New Roman"/>
          <w:color w:val="000000"/>
          <w:sz w:val="32"/>
          <w:szCs w:val="32"/>
          <w:lang w:eastAsia="ru-RU"/>
        </w:rPr>
        <w:t xml:space="preserve">Объяснить сомневающимся учащимся возможности и перспективы предлагаемых профессий. </w:t>
      </w:r>
    </w:p>
    <w:p w:rsidR="0024050C" w:rsidRPr="0024050C" w:rsidRDefault="0024050C" w:rsidP="00B22DA5">
      <w:pPr>
        <w:numPr>
          <w:ilvl w:val="0"/>
          <w:numId w:val="1"/>
        </w:numPr>
        <w:spacing w:after="0" w:line="240" w:lineRule="auto"/>
        <w:ind w:left="0" w:firstLine="709"/>
        <w:jc w:val="both"/>
        <w:rPr>
          <w:rFonts w:ascii="Times New Roman" w:hAnsi="Times New Roman" w:cs="Times New Roman"/>
          <w:color w:val="000000"/>
          <w:sz w:val="32"/>
          <w:szCs w:val="32"/>
          <w:lang w:eastAsia="ru-RU"/>
        </w:rPr>
      </w:pPr>
      <w:r w:rsidRPr="0024050C">
        <w:rPr>
          <w:rFonts w:ascii="Times New Roman" w:hAnsi="Times New Roman" w:cs="Times New Roman"/>
          <w:color w:val="000000"/>
          <w:sz w:val="32"/>
          <w:szCs w:val="32"/>
          <w:lang w:eastAsia="ru-RU"/>
        </w:rPr>
        <w:t xml:space="preserve">Проследить наличие – отсутствие медицинских противопоказаний к выбранным профессиям. </w:t>
      </w:r>
    </w:p>
    <w:p w:rsidR="0024050C" w:rsidRPr="0024050C" w:rsidRDefault="0024050C" w:rsidP="00B22DA5">
      <w:pPr>
        <w:numPr>
          <w:ilvl w:val="0"/>
          <w:numId w:val="1"/>
        </w:numPr>
        <w:spacing w:after="0" w:line="240" w:lineRule="auto"/>
        <w:ind w:left="0" w:firstLine="709"/>
        <w:jc w:val="both"/>
        <w:rPr>
          <w:rFonts w:ascii="Times New Roman" w:hAnsi="Times New Roman" w:cs="Times New Roman"/>
          <w:color w:val="000000"/>
          <w:sz w:val="32"/>
          <w:szCs w:val="32"/>
          <w:lang w:eastAsia="ru-RU"/>
        </w:rPr>
      </w:pPr>
      <w:r w:rsidRPr="0024050C">
        <w:rPr>
          <w:rFonts w:ascii="Times New Roman" w:hAnsi="Times New Roman" w:cs="Times New Roman"/>
          <w:color w:val="000000"/>
          <w:sz w:val="32"/>
          <w:szCs w:val="32"/>
          <w:lang w:eastAsia="ru-RU"/>
        </w:rPr>
        <w:t xml:space="preserve">Уточнить возможность поступления в выбранных выпускниками училища. </w:t>
      </w:r>
    </w:p>
    <w:p w:rsidR="0024050C" w:rsidRPr="0024050C" w:rsidRDefault="0024050C" w:rsidP="00B22DA5">
      <w:pPr>
        <w:numPr>
          <w:ilvl w:val="0"/>
          <w:numId w:val="1"/>
        </w:numPr>
        <w:spacing w:after="0" w:line="240" w:lineRule="auto"/>
        <w:ind w:left="0" w:firstLine="709"/>
        <w:jc w:val="both"/>
        <w:rPr>
          <w:rFonts w:ascii="Times New Roman" w:hAnsi="Times New Roman" w:cs="Times New Roman"/>
          <w:color w:val="000000"/>
          <w:sz w:val="32"/>
          <w:szCs w:val="32"/>
          <w:lang w:eastAsia="ru-RU"/>
        </w:rPr>
      </w:pPr>
      <w:r w:rsidRPr="0024050C">
        <w:rPr>
          <w:rFonts w:ascii="Times New Roman" w:hAnsi="Times New Roman" w:cs="Times New Roman"/>
          <w:color w:val="000000"/>
          <w:sz w:val="32"/>
          <w:szCs w:val="32"/>
          <w:lang w:eastAsia="ru-RU"/>
        </w:rPr>
        <w:t xml:space="preserve">Обсудить с воспитанниками значение и необходимость каждой профессии, условия труда и заработной платы, перспективы профессионального роста, требования, предъявляемые профессией личности, соответствие личностных особенностей школьника этим требованиям. </w:t>
      </w:r>
    </w:p>
    <w:p w:rsidR="0024050C" w:rsidRPr="0024050C" w:rsidRDefault="0024050C" w:rsidP="00B22DA5">
      <w:pPr>
        <w:numPr>
          <w:ilvl w:val="0"/>
          <w:numId w:val="1"/>
        </w:numPr>
        <w:spacing w:after="0" w:line="240" w:lineRule="auto"/>
        <w:ind w:left="0" w:firstLine="709"/>
        <w:jc w:val="both"/>
        <w:rPr>
          <w:rFonts w:ascii="Times New Roman" w:hAnsi="Times New Roman" w:cs="Times New Roman"/>
          <w:color w:val="000000"/>
          <w:sz w:val="32"/>
          <w:szCs w:val="32"/>
          <w:lang w:eastAsia="ru-RU"/>
        </w:rPr>
      </w:pPr>
      <w:r w:rsidRPr="0024050C">
        <w:rPr>
          <w:rFonts w:ascii="Times New Roman" w:hAnsi="Times New Roman" w:cs="Times New Roman"/>
          <w:color w:val="000000"/>
          <w:sz w:val="32"/>
          <w:szCs w:val="32"/>
          <w:lang w:eastAsia="ru-RU"/>
        </w:rPr>
        <w:t xml:space="preserve">Развить у учащихся способности к профессиональной адаптации в современных социально-экономических условиях. </w:t>
      </w:r>
    </w:p>
    <w:p w:rsidR="0024050C" w:rsidRPr="0024050C" w:rsidRDefault="0024050C" w:rsidP="00B22DA5">
      <w:pPr>
        <w:numPr>
          <w:ilvl w:val="0"/>
          <w:numId w:val="1"/>
        </w:numPr>
        <w:spacing w:after="0" w:line="240" w:lineRule="auto"/>
        <w:ind w:left="0" w:firstLine="709"/>
        <w:jc w:val="both"/>
        <w:rPr>
          <w:rFonts w:ascii="Times New Roman" w:hAnsi="Times New Roman" w:cs="Times New Roman"/>
          <w:color w:val="000000"/>
          <w:sz w:val="32"/>
          <w:szCs w:val="32"/>
          <w:lang w:eastAsia="ru-RU"/>
        </w:rPr>
      </w:pPr>
      <w:r w:rsidRPr="0024050C">
        <w:rPr>
          <w:rFonts w:ascii="Times New Roman" w:hAnsi="Times New Roman" w:cs="Times New Roman"/>
          <w:color w:val="000000"/>
          <w:sz w:val="32"/>
          <w:szCs w:val="32"/>
          <w:lang w:eastAsia="ru-RU"/>
        </w:rPr>
        <w:t xml:space="preserve">Сформировать положительное отношение учащегося к самому себе, осознание им своей индивидуальности, чувство уверенности в своих силах применительно к самореализации в будущей профессии. </w:t>
      </w:r>
    </w:p>
    <w:p w:rsidR="0024050C" w:rsidRDefault="0024050C" w:rsidP="00B22DA5">
      <w:pPr>
        <w:rPr>
          <w:rFonts w:ascii="Times New Roman" w:hAnsi="Times New Roman" w:cs="Times New Roman"/>
          <w:sz w:val="28"/>
          <w:szCs w:val="28"/>
        </w:rPr>
      </w:pPr>
    </w:p>
    <w:p w:rsidR="00406B78" w:rsidRDefault="00406B78" w:rsidP="0024050C">
      <w:pPr>
        <w:rPr>
          <w:rFonts w:ascii="Times New Roman" w:hAnsi="Times New Roman" w:cs="Times New Roman"/>
          <w:sz w:val="28"/>
          <w:szCs w:val="28"/>
        </w:rPr>
      </w:pPr>
    </w:p>
    <w:p w:rsidR="00406B78" w:rsidRDefault="00406B78" w:rsidP="0024050C">
      <w:pPr>
        <w:rPr>
          <w:rFonts w:ascii="Times New Roman" w:hAnsi="Times New Roman" w:cs="Times New Roman"/>
          <w:sz w:val="28"/>
          <w:szCs w:val="28"/>
        </w:rPr>
      </w:pPr>
    </w:p>
    <w:p w:rsidR="00406B78" w:rsidRDefault="00406B78" w:rsidP="0024050C">
      <w:pPr>
        <w:rPr>
          <w:rFonts w:ascii="Times New Roman" w:hAnsi="Times New Roman" w:cs="Times New Roman"/>
          <w:sz w:val="28"/>
          <w:szCs w:val="28"/>
        </w:rPr>
      </w:pPr>
      <w:bookmarkStart w:id="0" w:name="_GoBack"/>
      <w:bookmarkEnd w:id="0"/>
    </w:p>
    <w:sectPr w:rsidR="00406B78" w:rsidSect="00E21320">
      <w:footnotePr>
        <w:numRestart w:val="eachPage"/>
      </w:footnotePr>
      <w:pgSz w:w="11906" w:h="16838"/>
      <w:pgMar w:top="1134" w:right="1418" w:bottom="1134" w:left="1418" w:header="567"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90A7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9E8" w:rsidRDefault="00B109E8" w:rsidP="0024050C">
      <w:pPr>
        <w:spacing w:after="0" w:line="240" w:lineRule="auto"/>
      </w:pPr>
      <w:r>
        <w:separator/>
      </w:r>
    </w:p>
  </w:endnote>
  <w:endnote w:type="continuationSeparator" w:id="0">
    <w:p w:rsidR="00B109E8" w:rsidRDefault="00B109E8" w:rsidP="00240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Segoe UI"/>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9E8" w:rsidRDefault="00B109E8" w:rsidP="0024050C">
      <w:pPr>
        <w:spacing w:after="0" w:line="240" w:lineRule="auto"/>
      </w:pPr>
      <w:r>
        <w:separator/>
      </w:r>
    </w:p>
  </w:footnote>
  <w:footnote w:type="continuationSeparator" w:id="0">
    <w:p w:rsidR="00B109E8" w:rsidRDefault="00B109E8" w:rsidP="0024050C">
      <w:pPr>
        <w:spacing w:after="0" w:line="240" w:lineRule="auto"/>
      </w:pPr>
      <w:r>
        <w:continuationSeparator/>
      </w:r>
    </w:p>
  </w:footnote>
  <w:footnote w:id="1">
    <w:p w:rsidR="0024050C" w:rsidRPr="00AD1227" w:rsidRDefault="0024050C" w:rsidP="0024050C">
      <w:pPr>
        <w:spacing w:after="0" w:line="240" w:lineRule="auto"/>
        <w:jc w:val="both"/>
        <w:rPr>
          <w:rFonts w:ascii="Times New Roman" w:hAnsi="Times New Roman" w:cs="Times New Roman"/>
          <w:sz w:val="20"/>
          <w:szCs w:val="20"/>
        </w:rPr>
      </w:pPr>
      <w:r w:rsidRPr="00AD1227">
        <w:rPr>
          <w:rStyle w:val="a7"/>
          <w:rFonts w:ascii="Times New Roman" w:hAnsi="Times New Roman" w:cs="Times New Roman"/>
          <w:sz w:val="20"/>
          <w:szCs w:val="20"/>
        </w:rPr>
        <w:footnoteRef/>
      </w:r>
      <w:proofErr w:type="spellStart"/>
      <w:r w:rsidRPr="00AD1227">
        <w:rPr>
          <w:rFonts w:ascii="Times New Roman" w:hAnsi="Times New Roman" w:cs="Times New Roman"/>
          <w:sz w:val="20"/>
          <w:szCs w:val="20"/>
        </w:rPr>
        <w:t>Кроник</w:t>
      </w:r>
      <w:proofErr w:type="spellEnd"/>
      <w:r w:rsidRPr="00AD1227">
        <w:rPr>
          <w:rFonts w:ascii="Times New Roman" w:hAnsi="Times New Roman" w:cs="Times New Roman"/>
          <w:sz w:val="20"/>
          <w:szCs w:val="20"/>
        </w:rPr>
        <w:t xml:space="preserve">, А.А., </w:t>
      </w:r>
      <w:proofErr w:type="spellStart"/>
      <w:r w:rsidRPr="00AD1227">
        <w:rPr>
          <w:rFonts w:ascii="Times New Roman" w:hAnsi="Times New Roman" w:cs="Times New Roman"/>
          <w:sz w:val="20"/>
          <w:szCs w:val="20"/>
        </w:rPr>
        <w:t>Ахмеров</w:t>
      </w:r>
      <w:proofErr w:type="spellEnd"/>
      <w:r w:rsidRPr="00AD1227">
        <w:rPr>
          <w:rFonts w:ascii="Times New Roman" w:hAnsi="Times New Roman" w:cs="Times New Roman"/>
          <w:sz w:val="20"/>
          <w:szCs w:val="20"/>
        </w:rPr>
        <w:t xml:space="preserve">, Р.А. </w:t>
      </w:r>
      <w:proofErr w:type="spellStart"/>
      <w:r w:rsidRPr="00AD1227">
        <w:rPr>
          <w:rFonts w:ascii="Times New Roman" w:hAnsi="Times New Roman" w:cs="Times New Roman"/>
          <w:sz w:val="20"/>
          <w:szCs w:val="20"/>
        </w:rPr>
        <w:t>Каузометрия</w:t>
      </w:r>
      <w:proofErr w:type="spellEnd"/>
      <w:r w:rsidRPr="00AD1227">
        <w:rPr>
          <w:rFonts w:ascii="Times New Roman" w:hAnsi="Times New Roman" w:cs="Times New Roman"/>
          <w:sz w:val="20"/>
          <w:szCs w:val="20"/>
        </w:rPr>
        <w:t xml:space="preserve">: методы самопознания, психодиагностики и психотерапии в психологии жизненного пути. /А. А. </w:t>
      </w:r>
      <w:proofErr w:type="spellStart"/>
      <w:r w:rsidRPr="00AD1227">
        <w:rPr>
          <w:rFonts w:ascii="Times New Roman" w:hAnsi="Times New Roman" w:cs="Times New Roman"/>
          <w:sz w:val="20"/>
          <w:szCs w:val="20"/>
        </w:rPr>
        <w:t>Кроник</w:t>
      </w:r>
      <w:proofErr w:type="spellEnd"/>
      <w:r w:rsidRPr="00AD1227">
        <w:rPr>
          <w:rFonts w:ascii="Times New Roman" w:hAnsi="Times New Roman" w:cs="Times New Roman"/>
          <w:sz w:val="20"/>
          <w:szCs w:val="20"/>
        </w:rPr>
        <w:t xml:space="preserve"> и др. – М.: </w:t>
      </w:r>
      <w:proofErr w:type="spellStart"/>
      <w:r w:rsidRPr="00AD1227">
        <w:rPr>
          <w:rFonts w:ascii="Times New Roman" w:hAnsi="Times New Roman" w:cs="Times New Roman"/>
          <w:sz w:val="20"/>
          <w:szCs w:val="20"/>
        </w:rPr>
        <w:t>Интер</w:t>
      </w:r>
      <w:proofErr w:type="spellEnd"/>
      <w:r w:rsidRPr="00AD1227">
        <w:rPr>
          <w:rFonts w:ascii="Times New Roman" w:hAnsi="Times New Roman" w:cs="Times New Roman"/>
          <w:sz w:val="20"/>
          <w:szCs w:val="20"/>
        </w:rPr>
        <w:t>, 2003. – 412 с.</w:t>
      </w:r>
    </w:p>
    <w:p w:rsidR="0024050C" w:rsidRDefault="0024050C" w:rsidP="0024050C">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B6ED4"/>
    <w:multiLevelType w:val="hybridMultilevel"/>
    <w:tmpl w:val="FB26A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3E7D7A"/>
    <w:multiLevelType w:val="hybridMultilevel"/>
    <w:tmpl w:val="F45298D0"/>
    <w:lvl w:ilvl="0" w:tplc="96A00C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9F94715"/>
    <w:multiLevelType w:val="hybridMultilevel"/>
    <w:tmpl w:val="FE128D30"/>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9C465D"/>
    <w:rsid w:val="00000DC0"/>
    <w:rsid w:val="000157AB"/>
    <w:rsid w:val="00017CA1"/>
    <w:rsid w:val="00017F90"/>
    <w:rsid w:val="00024D51"/>
    <w:rsid w:val="00030B20"/>
    <w:rsid w:val="00033C56"/>
    <w:rsid w:val="000355D6"/>
    <w:rsid w:val="00040FE6"/>
    <w:rsid w:val="00047058"/>
    <w:rsid w:val="000563EA"/>
    <w:rsid w:val="00077B8F"/>
    <w:rsid w:val="00085D82"/>
    <w:rsid w:val="00087866"/>
    <w:rsid w:val="00094FF2"/>
    <w:rsid w:val="000A3C68"/>
    <w:rsid w:val="000B7EA8"/>
    <w:rsid w:val="000C0107"/>
    <w:rsid w:val="000C09A7"/>
    <w:rsid w:val="000C1469"/>
    <w:rsid w:val="000C4FE1"/>
    <w:rsid w:val="000C6BB7"/>
    <w:rsid w:val="000D48CC"/>
    <w:rsid w:val="000D6D22"/>
    <w:rsid w:val="000D7FF9"/>
    <w:rsid w:val="000E7780"/>
    <w:rsid w:val="00101CCE"/>
    <w:rsid w:val="001144BF"/>
    <w:rsid w:val="0011572E"/>
    <w:rsid w:val="0011580A"/>
    <w:rsid w:val="00115DF8"/>
    <w:rsid w:val="001235B4"/>
    <w:rsid w:val="00140740"/>
    <w:rsid w:val="00141660"/>
    <w:rsid w:val="00142302"/>
    <w:rsid w:val="0016724E"/>
    <w:rsid w:val="001A1AFB"/>
    <w:rsid w:val="001C684D"/>
    <w:rsid w:val="001C7ACF"/>
    <w:rsid w:val="001D0138"/>
    <w:rsid w:val="001F6CF6"/>
    <w:rsid w:val="001F7852"/>
    <w:rsid w:val="00203B09"/>
    <w:rsid w:val="00214C70"/>
    <w:rsid w:val="0023174B"/>
    <w:rsid w:val="0024050C"/>
    <w:rsid w:val="0024145E"/>
    <w:rsid w:val="00242035"/>
    <w:rsid w:val="00247FAD"/>
    <w:rsid w:val="00266B17"/>
    <w:rsid w:val="00267144"/>
    <w:rsid w:val="00282EC5"/>
    <w:rsid w:val="002A1247"/>
    <w:rsid w:val="002A6E23"/>
    <w:rsid w:val="002B2979"/>
    <w:rsid w:val="002D55CE"/>
    <w:rsid w:val="002E11BE"/>
    <w:rsid w:val="002E4481"/>
    <w:rsid w:val="0030780E"/>
    <w:rsid w:val="0032593A"/>
    <w:rsid w:val="00331318"/>
    <w:rsid w:val="003330F3"/>
    <w:rsid w:val="003362E7"/>
    <w:rsid w:val="003369DC"/>
    <w:rsid w:val="00344BA8"/>
    <w:rsid w:val="00354D68"/>
    <w:rsid w:val="00361254"/>
    <w:rsid w:val="003862E7"/>
    <w:rsid w:val="00386D46"/>
    <w:rsid w:val="003B3356"/>
    <w:rsid w:val="003B3B97"/>
    <w:rsid w:val="003B56F0"/>
    <w:rsid w:val="003B5721"/>
    <w:rsid w:val="003F1A4B"/>
    <w:rsid w:val="004005BB"/>
    <w:rsid w:val="00404E35"/>
    <w:rsid w:val="00406B78"/>
    <w:rsid w:val="00412554"/>
    <w:rsid w:val="00430FA1"/>
    <w:rsid w:val="004367D5"/>
    <w:rsid w:val="00480677"/>
    <w:rsid w:val="004A2750"/>
    <w:rsid w:val="004B6B68"/>
    <w:rsid w:val="004C5B33"/>
    <w:rsid w:val="004D3169"/>
    <w:rsid w:val="004D5EAF"/>
    <w:rsid w:val="004D754D"/>
    <w:rsid w:val="004F31B0"/>
    <w:rsid w:val="00511BD3"/>
    <w:rsid w:val="00516FE2"/>
    <w:rsid w:val="00541D99"/>
    <w:rsid w:val="00565F9F"/>
    <w:rsid w:val="00583505"/>
    <w:rsid w:val="00597DDC"/>
    <w:rsid w:val="005C4E0C"/>
    <w:rsid w:val="005C7223"/>
    <w:rsid w:val="005F11D8"/>
    <w:rsid w:val="005F4F2D"/>
    <w:rsid w:val="0060713F"/>
    <w:rsid w:val="006215F7"/>
    <w:rsid w:val="00626C6F"/>
    <w:rsid w:val="00644C28"/>
    <w:rsid w:val="0064539A"/>
    <w:rsid w:val="0065044F"/>
    <w:rsid w:val="00656981"/>
    <w:rsid w:val="006612D0"/>
    <w:rsid w:val="00661B22"/>
    <w:rsid w:val="006625E1"/>
    <w:rsid w:val="00663F4D"/>
    <w:rsid w:val="00675C59"/>
    <w:rsid w:val="006B1C6F"/>
    <w:rsid w:val="006B51B3"/>
    <w:rsid w:val="006C62E9"/>
    <w:rsid w:val="006C7653"/>
    <w:rsid w:val="006D1CFD"/>
    <w:rsid w:val="006D7E34"/>
    <w:rsid w:val="006F3CA8"/>
    <w:rsid w:val="00715E41"/>
    <w:rsid w:val="007252C5"/>
    <w:rsid w:val="007260D9"/>
    <w:rsid w:val="00737DA1"/>
    <w:rsid w:val="00740657"/>
    <w:rsid w:val="007439E7"/>
    <w:rsid w:val="00745B8A"/>
    <w:rsid w:val="00752207"/>
    <w:rsid w:val="0075318E"/>
    <w:rsid w:val="007800C9"/>
    <w:rsid w:val="007809C2"/>
    <w:rsid w:val="00791B01"/>
    <w:rsid w:val="007930E7"/>
    <w:rsid w:val="00794301"/>
    <w:rsid w:val="007B27AB"/>
    <w:rsid w:val="007C1F8B"/>
    <w:rsid w:val="007E38E1"/>
    <w:rsid w:val="007F25F5"/>
    <w:rsid w:val="007F3B97"/>
    <w:rsid w:val="0080462C"/>
    <w:rsid w:val="008058D1"/>
    <w:rsid w:val="008211D1"/>
    <w:rsid w:val="00831F2E"/>
    <w:rsid w:val="00832DD5"/>
    <w:rsid w:val="008710A8"/>
    <w:rsid w:val="00891772"/>
    <w:rsid w:val="008B3C78"/>
    <w:rsid w:val="008C65C1"/>
    <w:rsid w:val="008C6DDD"/>
    <w:rsid w:val="0090065A"/>
    <w:rsid w:val="00906163"/>
    <w:rsid w:val="00946FE4"/>
    <w:rsid w:val="00947890"/>
    <w:rsid w:val="00952DD1"/>
    <w:rsid w:val="00953D82"/>
    <w:rsid w:val="00960C5A"/>
    <w:rsid w:val="0096169C"/>
    <w:rsid w:val="00964046"/>
    <w:rsid w:val="0097311A"/>
    <w:rsid w:val="00974312"/>
    <w:rsid w:val="009B4F77"/>
    <w:rsid w:val="009B56FB"/>
    <w:rsid w:val="009C465D"/>
    <w:rsid w:val="009C7EA3"/>
    <w:rsid w:val="009D0881"/>
    <w:rsid w:val="009D24DD"/>
    <w:rsid w:val="009E5193"/>
    <w:rsid w:val="009F67DD"/>
    <w:rsid w:val="00A11F25"/>
    <w:rsid w:val="00A26E3E"/>
    <w:rsid w:val="00A32E5E"/>
    <w:rsid w:val="00A36350"/>
    <w:rsid w:val="00A45727"/>
    <w:rsid w:val="00A4692E"/>
    <w:rsid w:val="00A578C7"/>
    <w:rsid w:val="00A96332"/>
    <w:rsid w:val="00AA7DE5"/>
    <w:rsid w:val="00AB2510"/>
    <w:rsid w:val="00AB457A"/>
    <w:rsid w:val="00AC2884"/>
    <w:rsid w:val="00AC44FE"/>
    <w:rsid w:val="00AE480A"/>
    <w:rsid w:val="00AE5772"/>
    <w:rsid w:val="00AF4F22"/>
    <w:rsid w:val="00AF5096"/>
    <w:rsid w:val="00B042D8"/>
    <w:rsid w:val="00B042EC"/>
    <w:rsid w:val="00B109E8"/>
    <w:rsid w:val="00B10E89"/>
    <w:rsid w:val="00B12E3A"/>
    <w:rsid w:val="00B22DA5"/>
    <w:rsid w:val="00B358E5"/>
    <w:rsid w:val="00B41D96"/>
    <w:rsid w:val="00B52766"/>
    <w:rsid w:val="00B571EC"/>
    <w:rsid w:val="00B6589A"/>
    <w:rsid w:val="00B76101"/>
    <w:rsid w:val="00B7747A"/>
    <w:rsid w:val="00B8247E"/>
    <w:rsid w:val="00B90419"/>
    <w:rsid w:val="00B963B3"/>
    <w:rsid w:val="00B96A3A"/>
    <w:rsid w:val="00BB14A4"/>
    <w:rsid w:val="00BB50E8"/>
    <w:rsid w:val="00BD3B5C"/>
    <w:rsid w:val="00BE1DF6"/>
    <w:rsid w:val="00BE3740"/>
    <w:rsid w:val="00C06504"/>
    <w:rsid w:val="00C1116B"/>
    <w:rsid w:val="00C1611A"/>
    <w:rsid w:val="00C219E1"/>
    <w:rsid w:val="00C35F6E"/>
    <w:rsid w:val="00C41D8C"/>
    <w:rsid w:val="00C46A8B"/>
    <w:rsid w:val="00C56409"/>
    <w:rsid w:val="00C7200D"/>
    <w:rsid w:val="00C80A15"/>
    <w:rsid w:val="00C95B91"/>
    <w:rsid w:val="00CA33E4"/>
    <w:rsid w:val="00CB03E9"/>
    <w:rsid w:val="00CC0EE9"/>
    <w:rsid w:val="00CD1593"/>
    <w:rsid w:val="00CD4F31"/>
    <w:rsid w:val="00CE5987"/>
    <w:rsid w:val="00CF128E"/>
    <w:rsid w:val="00D0229A"/>
    <w:rsid w:val="00D22361"/>
    <w:rsid w:val="00D25688"/>
    <w:rsid w:val="00D5182D"/>
    <w:rsid w:val="00D67591"/>
    <w:rsid w:val="00D8199D"/>
    <w:rsid w:val="00D92627"/>
    <w:rsid w:val="00D952BB"/>
    <w:rsid w:val="00D96167"/>
    <w:rsid w:val="00D97843"/>
    <w:rsid w:val="00D97DAA"/>
    <w:rsid w:val="00DA02AF"/>
    <w:rsid w:val="00DB52DA"/>
    <w:rsid w:val="00DB6A62"/>
    <w:rsid w:val="00DB70CE"/>
    <w:rsid w:val="00DC5C55"/>
    <w:rsid w:val="00DD150B"/>
    <w:rsid w:val="00DD167D"/>
    <w:rsid w:val="00DD782F"/>
    <w:rsid w:val="00DE1F7F"/>
    <w:rsid w:val="00DE6631"/>
    <w:rsid w:val="00E07A97"/>
    <w:rsid w:val="00E10830"/>
    <w:rsid w:val="00E10A48"/>
    <w:rsid w:val="00E21320"/>
    <w:rsid w:val="00E3190B"/>
    <w:rsid w:val="00E46ECF"/>
    <w:rsid w:val="00E7510B"/>
    <w:rsid w:val="00E82033"/>
    <w:rsid w:val="00E9566C"/>
    <w:rsid w:val="00EA07AC"/>
    <w:rsid w:val="00ED1269"/>
    <w:rsid w:val="00EE2DD8"/>
    <w:rsid w:val="00EE5351"/>
    <w:rsid w:val="00EF317D"/>
    <w:rsid w:val="00EF5C05"/>
    <w:rsid w:val="00F303AE"/>
    <w:rsid w:val="00F34F64"/>
    <w:rsid w:val="00F4066D"/>
    <w:rsid w:val="00F42CAB"/>
    <w:rsid w:val="00F514F0"/>
    <w:rsid w:val="00F54035"/>
    <w:rsid w:val="00F724DF"/>
    <w:rsid w:val="00F72C5D"/>
    <w:rsid w:val="00F73568"/>
    <w:rsid w:val="00F925A2"/>
    <w:rsid w:val="00F94C8C"/>
    <w:rsid w:val="00FA3EA1"/>
    <w:rsid w:val="00FB6E0F"/>
    <w:rsid w:val="00FC3B9A"/>
    <w:rsid w:val="00FE5EC1"/>
    <w:rsid w:val="00FE62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6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405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24050C"/>
    <w:rPr>
      <w:rFonts w:asciiTheme="majorHAnsi" w:eastAsiaTheme="majorEastAsia" w:hAnsiTheme="majorHAnsi" w:cstheme="majorBidi"/>
      <w:spacing w:val="-10"/>
      <w:kern w:val="28"/>
      <w:sz w:val="56"/>
      <w:szCs w:val="56"/>
    </w:rPr>
  </w:style>
  <w:style w:type="paragraph" w:styleId="a5">
    <w:name w:val="footnote text"/>
    <w:basedOn w:val="a"/>
    <w:link w:val="a6"/>
    <w:uiPriority w:val="99"/>
    <w:semiHidden/>
    <w:unhideWhenUsed/>
    <w:rsid w:val="0024050C"/>
    <w:pPr>
      <w:spacing w:after="0" w:line="240" w:lineRule="auto"/>
    </w:pPr>
    <w:rPr>
      <w:sz w:val="20"/>
      <w:szCs w:val="20"/>
    </w:rPr>
  </w:style>
  <w:style w:type="character" w:customStyle="1" w:styleId="a6">
    <w:name w:val="Текст сноски Знак"/>
    <w:basedOn w:val="a0"/>
    <w:link w:val="a5"/>
    <w:uiPriority w:val="99"/>
    <w:semiHidden/>
    <w:rsid w:val="0024050C"/>
    <w:rPr>
      <w:sz w:val="20"/>
      <w:szCs w:val="20"/>
    </w:rPr>
  </w:style>
  <w:style w:type="character" w:styleId="a7">
    <w:name w:val="footnote reference"/>
    <w:basedOn w:val="a0"/>
    <w:uiPriority w:val="99"/>
    <w:semiHidden/>
    <w:unhideWhenUsed/>
    <w:rsid w:val="0024050C"/>
    <w:rPr>
      <w:vertAlign w:val="superscript"/>
    </w:rPr>
  </w:style>
  <w:style w:type="character" w:styleId="a8">
    <w:name w:val="annotation reference"/>
    <w:basedOn w:val="a0"/>
    <w:uiPriority w:val="99"/>
    <w:semiHidden/>
    <w:unhideWhenUsed/>
    <w:rsid w:val="0024050C"/>
    <w:rPr>
      <w:sz w:val="16"/>
      <w:szCs w:val="16"/>
    </w:rPr>
  </w:style>
  <w:style w:type="paragraph" w:styleId="a9">
    <w:name w:val="annotation text"/>
    <w:basedOn w:val="a"/>
    <w:link w:val="aa"/>
    <w:uiPriority w:val="99"/>
    <w:semiHidden/>
    <w:unhideWhenUsed/>
    <w:rsid w:val="0024050C"/>
    <w:pPr>
      <w:spacing w:line="240" w:lineRule="auto"/>
    </w:pPr>
    <w:rPr>
      <w:sz w:val="20"/>
      <w:szCs w:val="20"/>
    </w:rPr>
  </w:style>
  <w:style w:type="character" w:customStyle="1" w:styleId="aa">
    <w:name w:val="Текст примечания Знак"/>
    <w:basedOn w:val="a0"/>
    <w:link w:val="a9"/>
    <w:uiPriority w:val="99"/>
    <w:semiHidden/>
    <w:rsid w:val="0024050C"/>
    <w:rPr>
      <w:sz w:val="20"/>
      <w:szCs w:val="20"/>
    </w:rPr>
  </w:style>
  <w:style w:type="paragraph" w:styleId="ab">
    <w:name w:val="Balloon Text"/>
    <w:basedOn w:val="a"/>
    <w:link w:val="ac"/>
    <w:uiPriority w:val="99"/>
    <w:semiHidden/>
    <w:unhideWhenUsed/>
    <w:rsid w:val="0024050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4050C"/>
    <w:rPr>
      <w:rFonts w:ascii="Segoe UI" w:hAnsi="Segoe UI" w:cs="Segoe UI"/>
      <w:sz w:val="18"/>
      <w:szCs w:val="18"/>
    </w:rPr>
  </w:style>
  <w:style w:type="paragraph" w:styleId="ad">
    <w:name w:val="header"/>
    <w:basedOn w:val="a"/>
    <w:link w:val="ae"/>
    <w:uiPriority w:val="99"/>
    <w:semiHidden/>
    <w:unhideWhenUsed/>
    <w:rsid w:val="00406B78"/>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06B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27"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1875</Words>
  <Characters>10689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Калугина</dc:creator>
  <cp:keywords/>
  <dc:description/>
  <cp:lastModifiedBy>1</cp:lastModifiedBy>
  <cp:revision>8</cp:revision>
  <cp:lastPrinted>2015-11-24T06:16:00Z</cp:lastPrinted>
  <dcterms:created xsi:type="dcterms:W3CDTF">2015-11-13T08:26:00Z</dcterms:created>
  <dcterms:modified xsi:type="dcterms:W3CDTF">2015-12-15T02:43:00Z</dcterms:modified>
</cp:coreProperties>
</file>