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59B7" w14:textId="77777777" w:rsidR="006E7555" w:rsidRPr="006E7555" w:rsidRDefault="006E7555" w:rsidP="0098551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555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47467149" w14:textId="77777777" w:rsidR="006E7555" w:rsidRPr="006E7555" w:rsidRDefault="006E7555" w:rsidP="006E755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555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14:paraId="7474D303" w14:textId="77777777" w:rsidR="006E7555" w:rsidRPr="006E7555" w:rsidRDefault="006E7555" w:rsidP="006E755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75"/>
      </w:tblGrid>
      <w:tr w:rsidR="006E7555" w:rsidRPr="004A035C" w14:paraId="763F24A2" w14:textId="77777777" w:rsidTr="005817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FD98" w14:textId="77777777" w:rsidR="006E7555" w:rsidRPr="004A035C" w:rsidRDefault="006E7555" w:rsidP="005817D5">
            <w:pPr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9274" w14:textId="730B7BAB" w:rsidR="006E7555" w:rsidRPr="004A035C" w:rsidRDefault="006E7555" w:rsidP="000915AC">
            <w:pPr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«</w:t>
            </w:r>
            <w:r w:rsidR="000915AC" w:rsidRPr="004A035C">
              <w:rPr>
                <w:rFonts w:ascii="Times New Roman" w:hAnsi="Times New Roman"/>
                <w:sz w:val="24"/>
                <w:szCs w:val="24"/>
              </w:rPr>
              <w:t>Психокоррекция</w:t>
            </w:r>
            <w:r w:rsidRPr="004A03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6E7555" w:rsidRPr="004A035C" w14:paraId="4A522737" w14:textId="77777777" w:rsidTr="005817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5967" w14:textId="77777777" w:rsidR="006E7555" w:rsidRPr="004A035C" w:rsidRDefault="006E7555" w:rsidP="005817D5">
            <w:pPr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BCAD" w14:textId="62606D55" w:rsidR="006E7555" w:rsidRPr="004A035C" w:rsidRDefault="005817D5" w:rsidP="006E75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  <w:r w:rsidR="000915AC" w:rsidRPr="004A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7555" w:rsidRPr="004A035C" w14:paraId="171EF099" w14:textId="77777777" w:rsidTr="005817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582C" w14:textId="77777777" w:rsidR="006E7555" w:rsidRPr="004A035C" w:rsidRDefault="006E7555" w:rsidP="005817D5">
            <w:pPr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7F1B" w14:textId="06F467DA" w:rsidR="006E7555" w:rsidRPr="004A035C" w:rsidRDefault="00F35DAF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  <w:tr w:rsidR="006E7555" w:rsidRPr="004A035C" w14:paraId="4EAB85C1" w14:textId="77777777" w:rsidTr="005817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E37E" w14:textId="77777777" w:rsidR="006E7555" w:rsidRPr="004A035C" w:rsidRDefault="006E7555" w:rsidP="005817D5">
            <w:pPr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1E4E" w14:textId="372E44F3" w:rsidR="006E7555" w:rsidRPr="004A035C" w:rsidRDefault="000915AC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Ткач З.С.</w:t>
            </w:r>
          </w:p>
        </w:tc>
      </w:tr>
      <w:tr w:rsidR="006E7555" w:rsidRPr="004A035C" w14:paraId="161ACEE1" w14:textId="77777777" w:rsidTr="005817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1AC7" w14:textId="77777777" w:rsidR="006E7555" w:rsidRPr="004A035C" w:rsidRDefault="006E7555" w:rsidP="005817D5">
            <w:pPr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Квалиф.  категория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F9B7" w14:textId="102D0D6D" w:rsidR="006E7555" w:rsidRPr="004A035C" w:rsidRDefault="000915AC" w:rsidP="006E7555">
            <w:pPr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Соответствие  занимаемой должности</w:t>
            </w:r>
          </w:p>
        </w:tc>
      </w:tr>
      <w:tr w:rsidR="006E7555" w:rsidRPr="004A035C" w14:paraId="3263DBA5" w14:textId="77777777" w:rsidTr="005817D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7F48B6" w14:textId="3F65CBF6" w:rsidR="006E7555" w:rsidRPr="004A035C" w:rsidRDefault="006E7555" w:rsidP="004A03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B3F66" w14:textId="77777777" w:rsidR="00DE62A4" w:rsidRDefault="004A035C" w:rsidP="00DE62A4">
            <w:pPr>
              <w:pStyle w:val="a5"/>
              <w:spacing w:line="276" w:lineRule="auto"/>
              <w:ind w:right="-591"/>
              <w:jc w:val="both"/>
              <w:rPr>
                <w:color w:val="000000" w:themeColor="text1"/>
                <w:sz w:val="24"/>
                <w:szCs w:val="24"/>
              </w:rPr>
            </w:pPr>
            <w:r w:rsidRPr="004A035C">
              <w:rPr>
                <w:color w:val="000000" w:themeColor="text1"/>
                <w:sz w:val="24"/>
                <w:szCs w:val="24"/>
              </w:rPr>
              <w:t>1.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 xml:space="preserve">Методическое пособие по профессиональному самоопределению воспитанников организаций для детей-сирот и детей, </w:t>
            </w:r>
          </w:p>
          <w:p w14:paraId="2EE0BE6B" w14:textId="3BDBD0EC" w:rsidR="004A035C" w:rsidRDefault="005A07DC" w:rsidP="00DE62A4">
            <w:pPr>
              <w:pStyle w:val="a5"/>
              <w:spacing w:line="276" w:lineRule="auto"/>
              <w:ind w:right="-591"/>
              <w:jc w:val="both"/>
              <w:rPr>
                <w:color w:val="000000" w:themeColor="text1"/>
                <w:sz w:val="24"/>
                <w:szCs w:val="24"/>
              </w:rPr>
            </w:pPr>
            <w:r w:rsidRPr="004A035C">
              <w:rPr>
                <w:color w:val="000000" w:themeColor="text1"/>
                <w:sz w:val="24"/>
                <w:szCs w:val="24"/>
              </w:rPr>
              <w:t>оставшихся без попечения родителей.</w:t>
            </w:r>
          </w:p>
          <w:p w14:paraId="33A07A77" w14:textId="77777777" w:rsid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Копылова Т. Г. Система профориентационной работы в коррекционной школе VIII вида // Дефектология. - 2006. - № 5. - C. 75-78.</w:t>
            </w:r>
          </w:p>
          <w:p w14:paraId="3F903351" w14:textId="61AC8CC0" w:rsidR="005A07DC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Бадмаев, С. А. Психологическая коррекция отклоняющегося поведения школьников [Текст] / С. А. Бадмаева. – М.: Изд-во «ВЛАДОС», 1997. – 240 с.</w:t>
            </w:r>
          </w:p>
          <w:p w14:paraId="1A0D75E2" w14:textId="0C9CDD13" w:rsidR="005A07DC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Белкин, А. С. Внимание – ребёнок. Причины, диагностика, предупреждение отклонений в поведении школьников [Текст] / А. С. Белкина. – Свердловск: Сред. - Урал. кн. изд-во,1981. – 125 с.</w:t>
            </w:r>
          </w:p>
          <w:p w14:paraId="13042F43" w14:textId="6E2587AC" w:rsidR="005A07DC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Бодалёв, А. А., Столин, В. В.Общая психодиагностика [Текст] / А. А. Бодалёва, В. В. Столина. – СПб.: Изд- во «Речь», 2002. – 440 стр.</w:t>
            </w:r>
          </w:p>
          <w:p w14:paraId="2295CA00" w14:textId="214D6F80" w:rsidR="005A07DC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Личко, А. Е. Основные типы нарушителей поведения у подростков. Патологические нарушения поведения у подростков [Текст] / А. С.Личко. – Л., 1973, - 216 с.</w:t>
            </w:r>
          </w:p>
          <w:p w14:paraId="67731F5D" w14:textId="53B28391" w:rsidR="005A07DC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Мадорский, Л. Р., Зак, А. З. Глазами подростков [Текст]: кн. для учителя / Л. Р. Мадорского, А. З. Зак. – М.: Просвещение, 1991. – 95 с.</w:t>
            </w:r>
          </w:p>
          <w:p w14:paraId="468729EC" w14:textId="5AD83279" w:rsidR="005A07DC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Немов Р. С. Психология. [Текст]: учеб. для студентов высш. пед. учеб. заведений. В 2 кн. Кн. 2. Психология образования / Р. С. Немова. – М.: Просвещение: ВЛАДОС, - 1994. – 496 с.</w:t>
            </w:r>
          </w:p>
          <w:p w14:paraId="4A60153B" w14:textId="4F0FB7FF" w:rsidR="005A07DC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 xml:space="preserve">Психологические тесты [Текст] /Под ред. А. А. Карелина: В 2т. </w:t>
            </w:r>
            <w:proofErr w:type="gramStart"/>
            <w:r w:rsidR="005A07DC" w:rsidRPr="004A035C">
              <w:rPr>
                <w:color w:val="000000" w:themeColor="text1"/>
                <w:sz w:val="24"/>
                <w:szCs w:val="24"/>
              </w:rPr>
              <w:t>–М</w:t>
            </w:r>
            <w:proofErr w:type="gramEnd"/>
            <w:r w:rsidR="005A07DC" w:rsidRPr="004A035C">
              <w:rPr>
                <w:color w:val="000000" w:themeColor="text1"/>
                <w:sz w:val="24"/>
                <w:szCs w:val="24"/>
              </w:rPr>
              <w:t>.: Гуманит. Изд. Центр ВЛАДОС, 2002. – т.1. – 312 с.: ил.</w:t>
            </w:r>
          </w:p>
          <w:p w14:paraId="69A9CE7F" w14:textId="494F440B" w:rsidR="00D66AFB" w:rsidRPr="004A035C" w:rsidRDefault="004A035C" w:rsidP="00C0482D">
            <w:pPr>
              <w:pStyle w:val="a5"/>
              <w:spacing w:line="276" w:lineRule="auto"/>
              <w:ind w:right="-59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</w:t>
            </w:r>
            <w:r w:rsidR="005A07DC" w:rsidRPr="004A035C">
              <w:rPr>
                <w:color w:val="000000" w:themeColor="text1"/>
                <w:sz w:val="24"/>
                <w:szCs w:val="24"/>
              </w:rPr>
              <w:t>Семенюк, Л. М. Психологические особенности агрессивного поведения подростков и условия его коррекции [Текст]: учебное пособие / Л. М.Семенюк. – 2-е изд. – М.: Московский психолого-социальный институт: Флинта, 2003. – 96 с.</w:t>
            </w:r>
          </w:p>
        </w:tc>
      </w:tr>
      <w:tr w:rsidR="006E7555" w:rsidRPr="004A035C" w14:paraId="22138B72" w14:textId="77777777" w:rsidTr="005817D5">
        <w:trPr>
          <w:trHeight w:val="6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05EF" w14:textId="12E6CBFE" w:rsidR="006E7555" w:rsidRPr="004A035C" w:rsidRDefault="006E7555" w:rsidP="005006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93EC" w14:textId="0CFD2F72" w:rsidR="005817D5" w:rsidRPr="005817D5" w:rsidRDefault="00B854A8" w:rsidP="005817D5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 xml:space="preserve">Применении разных форм взаимодействия с </w:t>
            </w:r>
            <w:proofErr w:type="gramStart"/>
            <w:r w:rsidRPr="004A035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4A035C">
              <w:rPr>
                <w:rFonts w:ascii="Times New Roman" w:hAnsi="Times New Roman"/>
                <w:sz w:val="24"/>
                <w:szCs w:val="24"/>
              </w:rPr>
              <w:t>, направленными на преодоление или ослабление проблем в психическом и личностном развитии;</w:t>
            </w:r>
            <w:r w:rsidR="00581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7D5" w:rsidRPr="005817D5">
              <w:rPr>
                <w:rFonts w:ascii="Times New Roman" w:eastAsia="Andale Sans UI" w:hAnsi="Times New Roman"/>
                <w:color w:val="00000A"/>
                <w:kern w:val="3"/>
                <w:sz w:val="24"/>
                <w:szCs w:val="24"/>
                <w:lang w:eastAsia="zh-CN" w:bidi="hi-IN"/>
              </w:rPr>
              <w:t>достижение качественной адаптации подростка.</w:t>
            </w:r>
            <w:r w:rsidR="005817D5" w:rsidRPr="005817D5">
              <w:rPr>
                <w:rFonts w:ascii="Times New Roman" w:eastAsia="Andale Sans UI" w:hAnsi="Times New Roman"/>
                <w:b/>
                <w:color w:val="00000A"/>
                <w:kern w:val="3"/>
                <w:sz w:val="24"/>
                <w:szCs w:val="24"/>
                <w:lang w:eastAsia="zh-CN" w:bidi="hi-IN"/>
              </w:rPr>
              <w:t xml:space="preserve">           </w:t>
            </w:r>
          </w:p>
          <w:p w14:paraId="36CE4400" w14:textId="15D0CFB8" w:rsidR="006E7555" w:rsidRPr="004A035C" w:rsidRDefault="006E7555" w:rsidP="00274A8E">
            <w:pPr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555" w:rsidRPr="004A035C" w14:paraId="2926A71C" w14:textId="77777777" w:rsidTr="005817D5">
        <w:trPr>
          <w:trHeight w:val="22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46EA" w14:textId="5425EDC8" w:rsidR="006E7555" w:rsidRPr="004A035C" w:rsidRDefault="006E7555" w:rsidP="005006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lastRenderedPageBreak/>
              <w:t>Задачи курса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41C" w14:textId="3B360032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1. Коррекция девиантного  поведения;</w:t>
            </w:r>
          </w:p>
          <w:p w14:paraId="3FFCC01F" w14:textId="4F464E4C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2.Формирование положительной нравственной направленности личности;</w:t>
            </w:r>
          </w:p>
          <w:p w14:paraId="5E6338F5" w14:textId="647B6C2C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3.Развитие коммуникативных и социальных навыков, навыков уверенного поведения;</w:t>
            </w:r>
          </w:p>
          <w:p w14:paraId="1F8CE4B9" w14:textId="6C4D01D2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4.Формирование навыков самопознания, самораскрытия, уверенности в себе;</w:t>
            </w:r>
          </w:p>
          <w:p w14:paraId="7B2F5F40" w14:textId="33E5A48F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5.Обучение способам  саморегуляции, релаксации;</w:t>
            </w:r>
          </w:p>
          <w:p w14:paraId="26DA8B81" w14:textId="23E39C90" w:rsidR="006E7555" w:rsidRPr="00C0482D" w:rsidRDefault="00985516" w:rsidP="00C0482D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6.Обучение способам выплёскивания гнева и негативных эмоций в социально-приемлемых формах.</w:t>
            </w:r>
          </w:p>
        </w:tc>
      </w:tr>
      <w:tr w:rsidR="006E7555" w:rsidRPr="004A035C" w14:paraId="5EBF9637" w14:textId="77777777" w:rsidTr="005817D5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AF71" w14:textId="77777777" w:rsidR="006E7555" w:rsidRPr="004A035C" w:rsidRDefault="006E7555" w:rsidP="005006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6CD2" w14:textId="77777777" w:rsidR="006E7555" w:rsidRPr="004A035C" w:rsidRDefault="006E7555" w:rsidP="0050067E">
            <w:pPr>
              <w:spacing w:line="276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</w:pPr>
            <w:r w:rsidRPr="004A035C">
              <w:rPr>
                <w:rFonts w:ascii="Times New Roman" w:eastAsia="Times New Roman" w:hAnsi="Times New Roman"/>
                <w:i/>
                <w:sz w:val="24"/>
                <w:szCs w:val="24"/>
                <w:lang w:eastAsia="ru-RU" w:bidi="ru-RU"/>
              </w:rPr>
              <w:t xml:space="preserve">Личностные результаты </w:t>
            </w:r>
          </w:p>
          <w:p w14:paraId="54C3AE45" w14:textId="77777777" w:rsidR="006E7555" w:rsidRPr="004A035C" w:rsidRDefault="006E7555" w:rsidP="0050067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035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-владение навыками коммуникации и принятыми нормами социального взаимодействия;</w:t>
            </w:r>
          </w:p>
          <w:p w14:paraId="7201822D" w14:textId="77777777" w:rsidR="006E7555" w:rsidRPr="004A035C" w:rsidRDefault="006E7555" w:rsidP="0050067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035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14:paraId="3EEBF4E1" w14:textId="33F5DB7D" w:rsidR="006E7555" w:rsidRPr="004A035C" w:rsidRDefault="006E7555" w:rsidP="0050067E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4A035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-ра</w:t>
            </w:r>
            <w:r w:rsidR="0050067E" w:rsidRPr="004A035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звитие навыков сотрудничества с</w:t>
            </w:r>
            <w:r w:rsidRPr="004A035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взрослыми и сверстниками в разных социальных ситуациях.</w:t>
            </w:r>
          </w:p>
          <w:p w14:paraId="6B332D78" w14:textId="782B8F68" w:rsidR="004A035C" w:rsidRDefault="00094C68" w:rsidP="004A035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4A035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Обучающиеся должны знать:</w:t>
            </w:r>
          </w:p>
          <w:p w14:paraId="647EFADC" w14:textId="25645818" w:rsidR="00985516" w:rsidRPr="004A035C" w:rsidRDefault="004A035C" w:rsidP="004A035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-</w:t>
            </w:r>
            <w:r w:rsidR="00985516"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о своих правах и обязанностях при трудоустройстве;</w:t>
            </w:r>
          </w:p>
          <w:p w14:paraId="766AB8BD" w14:textId="77777777" w:rsidR="00985516" w:rsidRPr="004A035C" w:rsidRDefault="00985516" w:rsidP="004A035C">
            <w:pPr>
              <w:pStyle w:val="a7"/>
              <w:spacing w:line="276" w:lineRule="auto"/>
              <w:ind w:left="-650"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- об ответственности за правонарушения;</w:t>
            </w:r>
          </w:p>
          <w:p w14:paraId="773E1D4C" w14:textId="77777777" w:rsidR="00985516" w:rsidRPr="004A035C" w:rsidRDefault="00985516" w:rsidP="004A035C">
            <w:pPr>
              <w:pStyle w:val="a7"/>
              <w:spacing w:line="276" w:lineRule="auto"/>
              <w:ind w:left="-650"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- о приёмах саморегуляции, релаксации;</w:t>
            </w:r>
          </w:p>
          <w:p w14:paraId="24F6E984" w14:textId="77777777" w:rsidR="00985516" w:rsidRPr="004A035C" w:rsidRDefault="00985516" w:rsidP="004A035C">
            <w:pPr>
              <w:pStyle w:val="a7"/>
              <w:spacing w:line="276" w:lineRule="auto"/>
              <w:ind w:left="-650"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- об индивидуально-личностных особенностях;</w:t>
            </w:r>
          </w:p>
          <w:p w14:paraId="2F693F00" w14:textId="77777777" w:rsidR="00985516" w:rsidRPr="004A035C" w:rsidRDefault="00985516" w:rsidP="004A035C">
            <w:pPr>
              <w:pStyle w:val="a7"/>
              <w:spacing w:line="276" w:lineRule="auto"/>
              <w:ind w:left="-650"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- о способах поведения в конфликтных и стрессовых ситуациях;</w:t>
            </w:r>
          </w:p>
          <w:p w14:paraId="73A2B8DD" w14:textId="4A443C1E" w:rsidR="00985516" w:rsidRPr="004A035C" w:rsidRDefault="00985516" w:rsidP="004A035C">
            <w:pPr>
              <w:widowControl w:val="0"/>
              <w:suppressAutoHyphens/>
              <w:autoSpaceDN w:val="0"/>
              <w:spacing w:line="276" w:lineRule="auto"/>
              <w:ind w:left="-650" w:right="-591" w:firstLine="5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 - о навыках эффективного взаимодействия с окружающими.</w:t>
            </w:r>
          </w:p>
          <w:p w14:paraId="298F2788" w14:textId="08DAA08E" w:rsidR="00094C68" w:rsidRPr="004A035C" w:rsidRDefault="00094C68" w:rsidP="0098551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4A035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35C">
              <w:rPr>
                <w:rFonts w:ascii="Times New Roman" w:hAnsi="Times New Roman"/>
                <w:i/>
                <w:sz w:val="24"/>
                <w:szCs w:val="24"/>
              </w:rPr>
              <w:t>Обучающиеся должны уметь:</w:t>
            </w:r>
          </w:p>
          <w:p w14:paraId="0F064C7F" w14:textId="7F90B5B3" w:rsidR="00985516" w:rsidRPr="004A035C" w:rsidRDefault="00985516" w:rsidP="005817D5">
            <w:pPr>
              <w:pStyle w:val="a7"/>
              <w:spacing w:line="276" w:lineRule="auto"/>
              <w:ind w:right="-5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-применять на практике навыки саморегуляции,</w:t>
            </w:r>
            <w:r w:rsidR="005817D5"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самоконтроля, релаксации;</w:t>
            </w:r>
          </w:p>
          <w:p w14:paraId="7FB15A15" w14:textId="04234354" w:rsidR="00985516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-овладеть способами выплёскивания гнева и негативных эмоций в социально приемлемых формах;</w:t>
            </w:r>
          </w:p>
          <w:p w14:paraId="6D9794D4" w14:textId="77777777" w:rsidR="005817D5" w:rsidRDefault="00985516" w:rsidP="005817D5">
            <w:pPr>
              <w:pStyle w:val="a7"/>
              <w:spacing w:line="276" w:lineRule="auto"/>
              <w:ind w:right="-5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-осознавать, принимать и понимать чувства, эмоции, настроения свои и окружающих людей, проявлять сочувствие, сострадание, </w:t>
            </w:r>
          </w:p>
          <w:p w14:paraId="51D9CF70" w14:textId="6B356C25" w:rsidR="00985516" w:rsidRPr="004A035C" w:rsidRDefault="00985516" w:rsidP="005817D5">
            <w:pPr>
              <w:pStyle w:val="a7"/>
              <w:spacing w:line="276" w:lineRule="auto"/>
              <w:ind w:right="-5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эмпатию;</w:t>
            </w:r>
          </w:p>
          <w:p w14:paraId="2BF7E69D" w14:textId="73ED4DAA" w:rsidR="00985516" w:rsidRPr="004A035C" w:rsidRDefault="00985516" w:rsidP="005817D5">
            <w:pPr>
              <w:pStyle w:val="a7"/>
              <w:spacing w:line="276" w:lineRule="auto"/>
              <w:ind w:right="-5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-овладеть навыками уверенного поведения, бесконфликтного общения;</w:t>
            </w:r>
          </w:p>
          <w:p w14:paraId="6056D03A" w14:textId="4E2CA0C2" w:rsidR="00985516" w:rsidRPr="004A035C" w:rsidRDefault="00985516" w:rsidP="005817D5">
            <w:pPr>
              <w:pStyle w:val="a7"/>
              <w:spacing w:line="276" w:lineRule="auto"/>
              <w:ind w:right="-5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-уметь самостоятельно принимать решения в ситуациях нравственного выбора;</w:t>
            </w:r>
          </w:p>
          <w:p w14:paraId="6F8BBC31" w14:textId="17008E84" w:rsidR="006E7555" w:rsidRPr="004A035C" w:rsidRDefault="00985516" w:rsidP="00985516">
            <w:pPr>
              <w:pStyle w:val="a7"/>
              <w:spacing w:line="276" w:lineRule="auto"/>
              <w:ind w:right="-59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 xml:space="preserve"> -трудоустроиться.</w:t>
            </w:r>
          </w:p>
        </w:tc>
      </w:tr>
      <w:tr w:rsidR="006E7555" w:rsidRPr="004A035C" w14:paraId="2789AA3E" w14:textId="77777777" w:rsidTr="005817D5">
        <w:trPr>
          <w:trHeight w:val="36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4BDE" w14:textId="77777777" w:rsidR="0050067E" w:rsidRPr="004A035C" w:rsidRDefault="0050067E" w:rsidP="0050067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F2A3E7" w14:textId="77777777" w:rsidR="006E7555" w:rsidRPr="004A035C" w:rsidRDefault="006E7555" w:rsidP="004A03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35C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3FE" w14:textId="77777777" w:rsidR="004A035C" w:rsidRPr="004A035C" w:rsidRDefault="004A035C" w:rsidP="00C0482D">
            <w:pPr>
              <w:widowControl w:val="0"/>
              <w:suppressAutoHyphens/>
              <w:autoSpaceDN w:val="0"/>
              <w:spacing w:line="276" w:lineRule="auto"/>
              <w:ind w:right="-591" w:hanging="83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035C">
              <w:rPr>
                <w:rFonts w:ascii="Times New Roman" w:eastAsia="Times New Roman" w:hAnsi="Times New Roman"/>
                <w:sz w:val="24"/>
                <w:szCs w:val="24"/>
              </w:rPr>
              <w:t>Курс состоит из 6 разделов:</w:t>
            </w:r>
          </w:p>
          <w:p w14:paraId="13FC1D98" w14:textId="77777777" w:rsidR="004A035C" w:rsidRPr="004A035C" w:rsidRDefault="004A035C" w:rsidP="00C0482D">
            <w:pPr>
              <w:pStyle w:val="a5"/>
              <w:spacing w:line="276" w:lineRule="auto"/>
              <w:ind w:right="-591" w:hanging="83"/>
              <w:rPr>
                <w:iCs/>
                <w:color w:val="000000" w:themeColor="text1"/>
                <w:sz w:val="24"/>
                <w:szCs w:val="24"/>
              </w:rPr>
            </w:pPr>
            <w:r w:rsidRPr="004A035C">
              <w:rPr>
                <w:sz w:val="24"/>
                <w:szCs w:val="24"/>
                <w:lang w:val="en-US" w:eastAsia="ru-RU"/>
              </w:rPr>
              <w:t>I</w:t>
            </w:r>
            <w:r w:rsidRPr="004A035C">
              <w:rPr>
                <w:sz w:val="24"/>
                <w:szCs w:val="24"/>
                <w:lang w:eastAsia="ru-RU"/>
              </w:rPr>
              <w:t xml:space="preserve"> раздел – </w:t>
            </w:r>
            <w:r w:rsidRPr="004A035C">
              <w:rPr>
                <w:i/>
                <w:sz w:val="24"/>
                <w:szCs w:val="24"/>
                <w:lang w:eastAsia="ru-RU"/>
              </w:rPr>
              <w:t>Входная</w:t>
            </w:r>
            <w:r w:rsidRPr="004A035C">
              <w:rPr>
                <w:sz w:val="24"/>
                <w:szCs w:val="24"/>
                <w:lang w:eastAsia="ru-RU"/>
              </w:rPr>
              <w:t xml:space="preserve"> </w:t>
            </w:r>
            <w:r w:rsidRPr="004A035C">
              <w:rPr>
                <w:i/>
                <w:sz w:val="24"/>
                <w:szCs w:val="24"/>
                <w:lang w:eastAsia="ru-RU"/>
              </w:rPr>
              <w:t>диагностика</w:t>
            </w:r>
            <w:r w:rsidRPr="004A035C">
              <w:rPr>
                <w:color w:val="000000" w:themeColor="text1"/>
                <w:sz w:val="24"/>
                <w:szCs w:val="24"/>
              </w:rPr>
              <w:t xml:space="preserve"> (3 часа): </w:t>
            </w:r>
            <w:r w:rsidRPr="004A035C">
              <w:rPr>
                <w:iCs/>
                <w:color w:val="000000" w:themeColor="text1"/>
                <w:sz w:val="24"/>
                <w:szCs w:val="24"/>
              </w:rPr>
              <w:t xml:space="preserve">психоэмоциональное состояние; коммуникативные качества, самоконтроль, социальная ответственность. </w:t>
            </w:r>
          </w:p>
          <w:p w14:paraId="7B82AD44" w14:textId="77777777" w:rsidR="005817D5" w:rsidRDefault="004A035C" w:rsidP="00C0482D">
            <w:pPr>
              <w:pStyle w:val="a5"/>
              <w:spacing w:line="276" w:lineRule="auto"/>
              <w:ind w:right="-591" w:hanging="83"/>
              <w:rPr>
                <w:iCs/>
                <w:color w:val="000000" w:themeColor="text1"/>
                <w:sz w:val="24"/>
                <w:szCs w:val="24"/>
              </w:rPr>
            </w:pPr>
            <w:r w:rsidRPr="004A035C">
              <w:rPr>
                <w:sz w:val="24"/>
                <w:szCs w:val="24"/>
                <w:lang w:val="en-US" w:eastAsia="ru-RU"/>
              </w:rPr>
              <w:t>II</w:t>
            </w:r>
            <w:r w:rsidRPr="004A035C">
              <w:rPr>
                <w:sz w:val="24"/>
                <w:szCs w:val="24"/>
                <w:lang w:eastAsia="ru-RU"/>
              </w:rPr>
              <w:t xml:space="preserve"> раздел – </w:t>
            </w:r>
            <w:r w:rsidRPr="004A035C">
              <w:rPr>
                <w:i/>
                <w:color w:val="000000" w:themeColor="text1"/>
                <w:sz w:val="24"/>
                <w:szCs w:val="24"/>
              </w:rPr>
              <w:t>Профессиональное и личностное самоопределение</w:t>
            </w:r>
            <w:r w:rsidRPr="004A035C">
              <w:rPr>
                <w:color w:val="000000" w:themeColor="text1"/>
                <w:sz w:val="24"/>
                <w:szCs w:val="24"/>
              </w:rPr>
              <w:t xml:space="preserve"> (10 часов): </w:t>
            </w:r>
            <w:r w:rsidRPr="004A035C">
              <w:rPr>
                <w:iCs/>
                <w:color w:val="000000" w:themeColor="text1"/>
                <w:sz w:val="24"/>
                <w:szCs w:val="24"/>
              </w:rPr>
              <w:t>понятие о профессии и специальности; классификация</w:t>
            </w:r>
          </w:p>
          <w:p w14:paraId="4A080D49" w14:textId="5F3E0436" w:rsidR="004A035C" w:rsidRPr="004A035C" w:rsidRDefault="004A035C" w:rsidP="00C0482D">
            <w:pPr>
              <w:pStyle w:val="a5"/>
              <w:spacing w:line="276" w:lineRule="auto"/>
              <w:ind w:right="-591" w:hanging="83"/>
              <w:rPr>
                <w:iCs/>
                <w:color w:val="000000" w:themeColor="text1"/>
                <w:sz w:val="24"/>
                <w:szCs w:val="24"/>
              </w:rPr>
            </w:pPr>
            <w:r w:rsidRPr="004A035C">
              <w:rPr>
                <w:iCs/>
                <w:color w:val="000000" w:themeColor="text1"/>
                <w:sz w:val="24"/>
                <w:szCs w:val="24"/>
              </w:rPr>
              <w:t xml:space="preserve"> профессий; многообразие мира профессий; труд и развитие личности; труд и профессионализм; интересы и выбор профессии.</w:t>
            </w:r>
          </w:p>
          <w:p w14:paraId="31F284C9" w14:textId="77777777" w:rsidR="004A035C" w:rsidRPr="004A035C" w:rsidRDefault="004A035C" w:rsidP="00C0482D">
            <w:pPr>
              <w:widowControl w:val="0"/>
              <w:suppressAutoHyphens/>
              <w:autoSpaceDN w:val="0"/>
              <w:spacing w:line="276" w:lineRule="auto"/>
              <w:ind w:right="-591" w:hanging="83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035C">
              <w:rPr>
                <w:sz w:val="24"/>
                <w:szCs w:val="24"/>
                <w:lang w:eastAsia="ru-RU"/>
              </w:rPr>
              <w:t xml:space="preserve"> </w:t>
            </w:r>
            <w:r w:rsidRPr="004A03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4A0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</w:t>
            </w:r>
            <w:r w:rsidRPr="004A035C">
              <w:rPr>
                <w:sz w:val="24"/>
                <w:szCs w:val="24"/>
                <w:lang w:eastAsia="ru-RU"/>
              </w:rPr>
              <w:t xml:space="preserve"> –</w:t>
            </w:r>
            <w:r w:rsidRPr="004A0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035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Промежуточная диагностика </w:t>
            </w:r>
            <w:r w:rsidRPr="004A0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(4 часа):</w:t>
            </w:r>
            <w:r w:rsidRPr="004A03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A035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виды агрессии у подростков, склонность к деструктивному поведению, включая суицидальные наклонности; выявление рисков аддиктивного поведения (курение, алкоголь, употребление ПАВ); профориентирование.</w:t>
            </w:r>
          </w:p>
          <w:p w14:paraId="693464DB" w14:textId="77777777" w:rsidR="005817D5" w:rsidRDefault="004A035C" w:rsidP="00C0482D">
            <w:pPr>
              <w:pStyle w:val="a5"/>
              <w:spacing w:line="276" w:lineRule="auto"/>
              <w:ind w:right="-591" w:hanging="83"/>
              <w:rPr>
                <w:color w:val="000000" w:themeColor="text1"/>
                <w:sz w:val="24"/>
                <w:szCs w:val="24"/>
              </w:rPr>
            </w:pPr>
            <w:r w:rsidRPr="004A035C">
              <w:rPr>
                <w:color w:val="000000" w:themeColor="text1"/>
                <w:sz w:val="24"/>
                <w:szCs w:val="24"/>
                <w:lang w:val="en-US"/>
              </w:rPr>
              <w:t>IV</w:t>
            </w:r>
            <w:r w:rsidRPr="004A035C">
              <w:rPr>
                <w:color w:val="000000" w:themeColor="text1"/>
                <w:sz w:val="24"/>
                <w:szCs w:val="24"/>
              </w:rPr>
              <w:t xml:space="preserve"> раздел – </w:t>
            </w:r>
            <w:r w:rsidRPr="004A035C">
              <w:rPr>
                <w:i/>
                <w:color w:val="000000" w:themeColor="text1"/>
                <w:sz w:val="24"/>
                <w:szCs w:val="24"/>
              </w:rPr>
              <w:t xml:space="preserve">Коррекционно-развивающий </w:t>
            </w:r>
            <w:r w:rsidRPr="004A035C">
              <w:rPr>
                <w:color w:val="000000" w:themeColor="text1"/>
                <w:sz w:val="24"/>
                <w:szCs w:val="24"/>
              </w:rPr>
              <w:t>(10 часов): навыки саморегуляции; развитие интеллектуальной гибкости; коммуникация;</w:t>
            </w:r>
          </w:p>
          <w:p w14:paraId="3FDCCFA3" w14:textId="1A0E0C37" w:rsidR="004A035C" w:rsidRPr="004A035C" w:rsidRDefault="004A035C" w:rsidP="00C0482D">
            <w:pPr>
              <w:pStyle w:val="a5"/>
              <w:spacing w:line="276" w:lineRule="auto"/>
              <w:ind w:right="-591" w:hanging="83"/>
              <w:rPr>
                <w:color w:val="000000" w:themeColor="text1"/>
                <w:sz w:val="24"/>
                <w:szCs w:val="24"/>
              </w:rPr>
            </w:pPr>
            <w:r w:rsidRPr="004A035C">
              <w:rPr>
                <w:color w:val="000000" w:themeColor="text1"/>
                <w:sz w:val="24"/>
                <w:szCs w:val="24"/>
              </w:rPr>
              <w:t xml:space="preserve"> коррекция агрессивного поведения; воспитание толерантности.</w:t>
            </w:r>
          </w:p>
          <w:p w14:paraId="15167809" w14:textId="77777777" w:rsidR="004A035C" w:rsidRPr="004A035C" w:rsidRDefault="004A035C" w:rsidP="00C0482D">
            <w:pPr>
              <w:pStyle w:val="a5"/>
              <w:spacing w:line="276" w:lineRule="auto"/>
              <w:ind w:right="-591" w:hanging="83"/>
              <w:rPr>
                <w:color w:val="000000" w:themeColor="text1"/>
                <w:sz w:val="24"/>
                <w:szCs w:val="24"/>
              </w:rPr>
            </w:pPr>
            <w:r w:rsidRPr="004A03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A035C">
              <w:rPr>
                <w:color w:val="000000" w:themeColor="text1"/>
                <w:sz w:val="24"/>
                <w:szCs w:val="24"/>
                <w:lang w:val="en-US"/>
              </w:rPr>
              <w:t>V</w:t>
            </w:r>
            <w:r w:rsidRPr="004A035C">
              <w:rPr>
                <w:color w:val="000000" w:themeColor="text1"/>
                <w:sz w:val="24"/>
                <w:szCs w:val="24"/>
              </w:rPr>
              <w:t xml:space="preserve"> раздел – </w:t>
            </w:r>
            <w:r w:rsidRPr="004A035C">
              <w:rPr>
                <w:i/>
                <w:color w:val="000000" w:themeColor="text1"/>
                <w:sz w:val="24"/>
                <w:szCs w:val="24"/>
              </w:rPr>
              <w:t>Профилактический</w:t>
            </w:r>
            <w:r w:rsidRPr="004A035C">
              <w:rPr>
                <w:i/>
                <w:color w:val="000000" w:themeColor="text1"/>
                <w:sz w:val="24"/>
                <w:szCs w:val="24"/>
              </w:rPr>
              <w:tab/>
            </w:r>
            <w:r w:rsidRPr="004A035C">
              <w:rPr>
                <w:color w:val="000000" w:themeColor="text1"/>
                <w:sz w:val="24"/>
                <w:szCs w:val="24"/>
              </w:rPr>
              <w:t>(социально-обусловленных заболеваний: курение, алкоголь, употребление ПАВ (6 часов).</w:t>
            </w:r>
          </w:p>
          <w:p w14:paraId="0258E65A" w14:textId="6DFA1667" w:rsidR="006E7555" w:rsidRPr="00C0482D" w:rsidRDefault="004A035C" w:rsidP="00C0482D">
            <w:pPr>
              <w:pStyle w:val="a5"/>
              <w:spacing w:line="276" w:lineRule="auto"/>
              <w:ind w:right="-591" w:hanging="83"/>
              <w:rPr>
                <w:color w:val="000000" w:themeColor="text1"/>
                <w:sz w:val="24"/>
                <w:szCs w:val="24"/>
              </w:rPr>
            </w:pPr>
            <w:r w:rsidRPr="004A035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A035C">
              <w:rPr>
                <w:color w:val="000000" w:themeColor="text1"/>
                <w:sz w:val="24"/>
                <w:szCs w:val="24"/>
                <w:lang w:val="en-US"/>
              </w:rPr>
              <w:t>VI</w:t>
            </w:r>
            <w:r w:rsidRPr="004A035C">
              <w:rPr>
                <w:color w:val="000000" w:themeColor="text1"/>
                <w:sz w:val="24"/>
                <w:szCs w:val="24"/>
              </w:rPr>
              <w:t xml:space="preserve"> раздел – </w:t>
            </w:r>
            <w:r w:rsidRPr="004A035C">
              <w:rPr>
                <w:i/>
                <w:color w:val="000000" w:themeColor="text1"/>
                <w:sz w:val="24"/>
                <w:szCs w:val="24"/>
              </w:rPr>
              <w:t>Итоговая диагностика</w:t>
            </w:r>
            <w:r w:rsidRPr="004A035C">
              <w:rPr>
                <w:color w:val="000000" w:themeColor="text1"/>
                <w:sz w:val="24"/>
                <w:szCs w:val="24"/>
              </w:rPr>
              <w:t xml:space="preserve"> (1 час): психоэмоциональное состояние, коммуникативные качества, социализация.</w:t>
            </w:r>
          </w:p>
        </w:tc>
      </w:tr>
    </w:tbl>
    <w:p w14:paraId="62EBDB7B" w14:textId="49A82A3C" w:rsidR="00935581" w:rsidRPr="004A035C" w:rsidRDefault="005817D5" w:rsidP="00500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581" w:rsidRPr="004A035C" w:rsidSect="005817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80E21"/>
    <w:multiLevelType w:val="hybridMultilevel"/>
    <w:tmpl w:val="7D70D4B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96FB1"/>
    <w:multiLevelType w:val="hybridMultilevel"/>
    <w:tmpl w:val="430CA654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93F68"/>
    <w:multiLevelType w:val="hybridMultilevel"/>
    <w:tmpl w:val="83B2A1EC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E7699"/>
    <w:multiLevelType w:val="hybridMultilevel"/>
    <w:tmpl w:val="0F0ECAAE"/>
    <w:lvl w:ilvl="0" w:tplc="010EAE44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15F49"/>
    <w:multiLevelType w:val="hybridMultilevel"/>
    <w:tmpl w:val="8F449526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83B48"/>
    <w:multiLevelType w:val="hybridMultilevel"/>
    <w:tmpl w:val="85FC861E"/>
    <w:lvl w:ilvl="0" w:tplc="8C541A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E22ED"/>
    <w:multiLevelType w:val="hybridMultilevel"/>
    <w:tmpl w:val="F478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E5"/>
    <w:rsid w:val="000915AC"/>
    <w:rsid w:val="00094C68"/>
    <w:rsid w:val="00274A8E"/>
    <w:rsid w:val="004A035C"/>
    <w:rsid w:val="004F4FE5"/>
    <w:rsid w:val="0050067E"/>
    <w:rsid w:val="005817D5"/>
    <w:rsid w:val="005A07DC"/>
    <w:rsid w:val="00665468"/>
    <w:rsid w:val="0068274A"/>
    <w:rsid w:val="006E7555"/>
    <w:rsid w:val="007D738A"/>
    <w:rsid w:val="00985516"/>
    <w:rsid w:val="00AE36F5"/>
    <w:rsid w:val="00B854A8"/>
    <w:rsid w:val="00C0482D"/>
    <w:rsid w:val="00D06DE4"/>
    <w:rsid w:val="00D66AFB"/>
    <w:rsid w:val="00DE62A4"/>
    <w:rsid w:val="00EA7508"/>
    <w:rsid w:val="00F35DAF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B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5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C68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5A0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5A07DC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98551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5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C68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5A0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5A07DC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98551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Кондрашина Елена Викторовна</dc:creator>
  <cp:keywords/>
  <dc:description/>
  <cp:lastModifiedBy>ACER1</cp:lastModifiedBy>
  <cp:revision>13</cp:revision>
  <dcterms:created xsi:type="dcterms:W3CDTF">2022-10-20T05:08:00Z</dcterms:created>
  <dcterms:modified xsi:type="dcterms:W3CDTF">2023-11-02T10:37:00Z</dcterms:modified>
</cp:coreProperties>
</file>