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9B7" w14:textId="77777777" w:rsidR="006E7555" w:rsidRPr="006E7555" w:rsidRDefault="006E7555" w:rsidP="0098551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555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47467149" w14:textId="77777777" w:rsidR="006E7555" w:rsidRPr="006E7555" w:rsidRDefault="006E7555" w:rsidP="006E75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555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14:paraId="7474D303" w14:textId="77777777" w:rsidR="006E7555" w:rsidRPr="006E7555" w:rsidRDefault="006E7555" w:rsidP="006E75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39"/>
        <w:gridCol w:w="13920"/>
      </w:tblGrid>
      <w:tr w:rsidR="006E7555" w:rsidRPr="004A035C" w14:paraId="763F24A2" w14:textId="77777777" w:rsidTr="004A035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D98" w14:textId="77777777" w:rsidR="006E7555" w:rsidRPr="004A035C" w:rsidRDefault="006E7555" w:rsidP="004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9274" w14:textId="730B7BAB" w:rsidR="006E7555" w:rsidRPr="004A035C" w:rsidRDefault="006E7555" w:rsidP="000915AC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«</w:t>
            </w:r>
            <w:r w:rsidR="000915AC" w:rsidRPr="004A035C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r w:rsidRPr="004A03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7555" w:rsidRPr="004A035C" w14:paraId="4A522737" w14:textId="77777777" w:rsidTr="004A035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967" w14:textId="77777777" w:rsidR="006E7555" w:rsidRPr="004A035C" w:rsidRDefault="006E7555" w:rsidP="004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BCAD" w14:textId="38AD0D43" w:rsidR="006E7555" w:rsidRPr="004A035C" w:rsidRDefault="005A07DC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9</w:t>
            </w:r>
            <w:r w:rsidR="000915AC" w:rsidRPr="004A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7555" w:rsidRPr="004A035C" w14:paraId="171EF099" w14:textId="77777777" w:rsidTr="004A035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582C" w14:textId="77777777" w:rsidR="006E7555" w:rsidRPr="004A035C" w:rsidRDefault="006E7555" w:rsidP="004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F1B" w14:textId="06F467DA" w:rsidR="006E7555" w:rsidRPr="004A035C" w:rsidRDefault="00F35DAF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6E7555" w:rsidRPr="004A035C" w14:paraId="4EAB85C1" w14:textId="77777777" w:rsidTr="004A035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37E" w14:textId="77777777" w:rsidR="006E7555" w:rsidRPr="004A035C" w:rsidRDefault="006E7555" w:rsidP="004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E4E" w14:textId="372E44F3" w:rsidR="006E7555" w:rsidRPr="004A035C" w:rsidRDefault="000915AC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Ткач З.С.</w:t>
            </w:r>
          </w:p>
        </w:tc>
      </w:tr>
      <w:tr w:rsidR="006E7555" w:rsidRPr="004A035C" w14:paraId="161ACEE1" w14:textId="77777777" w:rsidTr="00C0482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AC7" w14:textId="77777777" w:rsidR="006E7555" w:rsidRPr="004A035C" w:rsidRDefault="006E7555" w:rsidP="004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Квалиф.  категория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9B7" w14:textId="102D0D6D" w:rsidR="006E7555" w:rsidRPr="004A035C" w:rsidRDefault="000915AC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Соответствие  занимаемой должности</w:t>
            </w:r>
          </w:p>
        </w:tc>
      </w:tr>
      <w:tr w:rsidR="006E7555" w:rsidRPr="004A035C" w14:paraId="3263DBA5" w14:textId="77777777" w:rsidTr="00C0482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7F48B6" w14:textId="3F65CBF6" w:rsidR="006E7555" w:rsidRPr="004A035C" w:rsidRDefault="006E7555" w:rsidP="004A03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B3F66" w14:textId="77777777" w:rsidR="00DE62A4" w:rsidRDefault="004A035C" w:rsidP="00DE62A4">
            <w:pPr>
              <w:pStyle w:val="a5"/>
              <w:spacing w:line="276" w:lineRule="auto"/>
              <w:ind w:right="-591"/>
              <w:jc w:val="both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>1.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 xml:space="preserve">Методическое пособие по профессиональному самоопределению воспитанников организаций для детей-сирот и детей, </w:t>
            </w:r>
          </w:p>
          <w:p w14:paraId="2EE0BE6B" w14:textId="3BDBD0EC" w:rsidR="004A035C" w:rsidRDefault="005A07DC" w:rsidP="00DE62A4">
            <w:pPr>
              <w:pStyle w:val="a5"/>
              <w:spacing w:line="276" w:lineRule="auto"/>
              <w:ind w:right="-591"/>
              <w:jc w:val="both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>оставшихся без попечения родителей.</w:t>
            </w:r>
          </w:p>
          <w:p w14:paraId="33A07A77" w14:textId="77777777" w:rsid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Копылова Т. Г. Система профориентационной работы в коррекционной школе VIII вида // Дефектология. - 2006. - № 5. - C. 75-78.</w:t>
            </w:r>
          </w:p>
          <w:p w14:paraId="3F903351" w14:textId="61AC8CC0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Бадмаев, С. А. Психологическая коррекция отклоняющегося поведения школьников [Текст] / С. А. Бадмаева. – М.: Изд-во «ВЛАДОС», 1997. – 240 с.</w:t>
            </w:r>
          </w:p>
          <w:p w14:paraId="1A0D75E2" w14:textId="0C9CDD13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Белкин, А. С. Внимание – ребёнок. Причины, диагностика, предупреждение отклонений в поведении школьников [Текст] / А. С. Белкина. – Свердловск: Сред. - Урал. кн. изд-во,1981. – 125 с.</w:t>
            </w:r>
          </w:p>
          <w:p w14:paraId="13042F43" w14:textId="6E2587AC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Бодалёв, А. А., Столин, В. В.Общая психодиагностика [Текст] / А. А. Бодалёва, В. В. Столина. – СПб.: Изд- во «Речь», 2002. – 440 стр.</w:t>
            </w:r>
          </w:p>
          <w:p w14:paraId="2295CA00" w14:textId="214D6F80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Личко, А. Е. Основные типы нарушителей поведения у подростков. Патологические нарушения поведения у подростков [Текст] / А. С.Личко. – Л., 1973, - 216 с.</w:t>
            </w:r>
          </w:p>
          <w:p w14:paraId="67731F5D" w14:textId="53B28391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Мадорский, Л. Р., Зак, А. З. Глазами подростков [Текст]: кн. для учителя / Л. Р. Мадорского, А. З. Зак. – М.: Просвещение, 1991. – 95 с.</w:t>
            </w:r>
          </w:p>
          <w:p w14:paraId="468729EC" w14:textId="5AD83279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Немов Р. С. Психология. [Текст]: учеб. для студентов высш. пед. учеб. заведений. В 2 кн. Кн. 2. Психология образования / Р. С. Немова. – М.: Просвещение: ВЛАДОС, - 1994. – 496 с.</w:t>
            </w:r>
          </w:p>
          <w:p w14:paraId="4A60153B" w14:textId="4F0FB7FF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 xml:space="preserve">Психологические тесты [Текст] /Под ред. А. А. Карелина: В 2т. </w:t>
            </w:r>
            <w:proofErr w:type="gramStart"/>
            <w:r w:rsidR="005A07DC" w:rsidRPr="004A035C">
              <w:rPr>
                <w:color w:val="000000" w:themeColor="text1"/>
                <w:sz w:val="24"/>
                <w:szCs w:val="24"/>
              </w:rPr>
              <w:t>–М</w:t>
            </w:r>
            <w:proofErr w:type="gramEnd"/>
            <w:r w:rsidR="005A07DC" w:rsidRPr="004A035C">
              <w:rPr>
                <w:color w:val="000000" w:themeColor="text1"/>
                <w:sz w:val="24"/>
                <w:szCs w:val="24"/>
              </w:rPr>
              <w:t>.: Гуманит. Изд. Центр ВЛАДОС, 2002. – т.1. – 312 с.: ил.</w:t>
            </w:r>
          </w:p>
          <w:p w14:paraId="69A9CE7F" w14:textId="494F440B" w:rsidR="00D66AFB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Семенюк, Л. М. Психологические особенности агрессивного поведения подростков и условия его коррекции [Текст]: учебное пособие / Л. М.Семенюк. – 2-е изд. – М.: Московский психолого-социальный институт: Флинта, 2003. – 96 с.</w:t>
            </w:r>
          </w:p>
        </w:tc>
        <w:bookmarkStart w:id="0" w:name="_GoBack"/>
        <w:bookmarkEnd w:id="0"/>
      </w:tr>
      <w:tr w:rsidR="006E7555" w:rsidRPr="004A035C" w14:paraId="22138B72" w14:textId="77777777" w:rsidTr="00C0482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05EF" w14:textId="12E6CBFE" w:rsidR="006E7555" w:rsidRPr="004A035C" w:rsidRDefault="006E7555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D42" w14:textId="77777777" w:rsidR="00B854A8" w:rsidRPr="004A035C" w:rsidRDefault="00B854A8" w:rsidP="004A035C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Применении разных форм взаимодействия с обучающимися, направленными на преодоление или ослабление проблем в психическом и личностном развитии;</w:t>
            </w:r>
          </w:p>
          <w:p w14:paraId="4E200592" w14:textId="527A0DB7" w:rsidR="00B854A8" w:rsidRPr="004A035C" w:rsidRDefault="00274A8E" w:rsidP="00274A8E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854A8" w:rsidRPr="004A035C">
              <w:rPr>
                <w:rFonts w:ascii="Times New Roman" w:hAnsi="Times New Roman"/>
                <w:sz w:val="24"/>
                <w:szCs w:val="24"/>
              </w:rPr>
              <w:t xml:space="preserve"> гармонизацию личности и межличностных отношений учащихся; </w:t>
            </w:r>
          </w:p>
          <w:p w14:paraId="36CE4400" w14:textId="2F6D0D68" w:rsidR="006E7555" w:rsidRPr="004A035C" w:rsidRDefault="00274A8E" w:rsidP="00274A8E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B854A8" w:rsidRPr="004A035C">
              <w:rPr>
                <w:rFonts w:ascii="Times New Roman" w:hAnsi="Times New Roman"/>
                <w:sz w:val="24"/>
                <w:szCs w:val="24"/>
              </w:rPr>
              <w:t>формирование навыков адекватного поведения.</w:t>
            </w:r>
          </w:p>
        </w:tc>
      </w:tr>
      <w:tr w:rsidR="006E7555" w:rsidRPr="004A035C" w14:paraId="2926A71C" w14:textId="77777777" w:rsidTr="00C0482D">
        <w:trPr>
          <w:trHeight w:val="225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46EA" w14:textId="5425EDC8" w:rsidR="006E7555" w:rsidRPr="004A035C" w:rsidRDefault="006E7555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41C" w14:textId="3B360032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1. Коррекция девиантного  поведения;</w:t>
            </w:r>
          </w:p>
          <w:p w14:paraId="3FFCC01F" w14:textId="4F464E4C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2.Формирование положительной нравственной направленности личности;</w:t>
            </w:r>
          </w:p>
          <w:p w14:paraId="5E6338F5" w14:textId="647B6C2C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3.Развитие коммуникативных и социальных навыков, навыков уверенного поведения;</w:t>
            </w:r>
          </w:p>
          <w:p w14:paraId="1F8CE4B9" w14:textId="6C4D01D2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4.Формирование навыков самопознания, самораскрытия, уверенности в себе;</w:t>
            </w:r>
          </w:p>
          <w:p w14:paraId="7B2F5F40" w14:textId="33E5A48F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5.Обучение способам  саморегуляции, релаксации;</w:t>
            </w:r>
          </w:p>
          <w:p w14:paraId="26DA8B81" w14:textId="23E39C90" w:rsidR="006E7555" w:rsidRPr="00C0482D" w:rsidRDefault="00985516" w:rsidP="00C0482D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6.Обучение способам выплёскивания гнева и негативных эмоций в социально-приемлемых формах.</w:t>
            </w:r>
          </w:p>
        </w:tc>
      </w:tr>
      <w:tr w:rsidR="006E7555" w:rsidRPr="004A035C" w14:paraId="5EBF9637" w14:textId="77777777" w:rsidTr="004A035C">
        <w:trPr>
          <w:trHeight w:val="27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AF71" w14:textId="77777777" w:rsidR="006E7555" w:rsidRPr="004A035C" w:rsidRDefault="006E7555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CD2" w14:textId="77777777" w:rsidR="006E7555" w:rsidRPr="004A035C" w:rsidRDefault="006E7555" w:rsidP="0050067E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 xml:space="preserve">Личностные результаты </w:t>
            </w:r>
          </w:p>
          <w:p w14:paraId="54C3AE45" w14:textId="77777777" w:rsidR="006E7555" w:rsidRPr="004A035C" w:rsidRDefault="006E7555" w:rsidP="0050067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-владение навыками коммуникации и принятыми нормами социального взаимодействия;</w:t>
            </w:r>
          </w:p>
          <w:p w14:paraId="7201822D" w14:textId="77777777" w:rsidR="006E7555" w:rsidRPr="004A035C" w:rsidRDefault="006E7555" w:rsidP="0050067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3EEBF4E1" w14:textId="33F5DB7D" w:rsidR="006E7555" w:rsidRPr="004A035C" w:rsidRDefault="006E7555" w:rsidP="0050067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-ра</w:t>
            </w:r>
            <w:r w:rsidR="0050067E"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звитие навыков сотрудничества с</w:t>
            </w: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взрослыми и сверстниками в разных социальных ситуациях.</w:t>
            </w:r>
          </w:p>
          <w:p w14:paraId="6B332D78" w14:textId="782B8F68" w:rsidR="004A035C" w:rsidRDefault="00094C68" w:rsidP="004A03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A035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Обучающиеся должны знать:</w:t>
            </w:r>
          </w:p>
          <w:p w14:paraId="647EFADC" w14:textId="25645818" w:rsidR="00985516" w:rsidRPr="004A035C" w:rsidRDefault="004A035C" w:rsidP="004A03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</w:t>
            </w:r>
            <w:r w:rsidR="00985516"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о своих правах и обязанностях при трудоустройстве;</w:t>
            </w:r>
          </w:p>
          <w:p w14:paraId="766AB8BD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 об ответственности за правонарушения;</w:t>
            </w:r>
          </w:p>
          <w:p w14:paraId="773E1D4C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 о приёмах саморегуляции, релаксации;</w:t>
            </w:r>
          </w:p>
          <w:p w14:paraId="24F6E984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об индивидуально-личностных особенностях;</w:t>
            </w:r>
          </w:p>
          <w:p w14:paraId="2F693F00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о способах поведения в конфликтных и стрессовых ситуациях;</w:t>
            </w:r>
          </w:p>
          <w:p w14:paraId="73A2B8DD" w14:textId="4A443C1E" w:rsidR="00985516" w:rsidRPr="004A035C" w:rsidRDefault="00985516" w:rsidP="004A035C">
            <w:pPr>
              <w:widowControl w:val="0"/>
              <w:suppressAutoHyphens/>
              <w:autoSpaceDN w:val="0"/>
              <w:spacing w:line="276" w:lineRule="auto"/>
              <w:ind w:left="-650" w:right="-591" w:firstLine="5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- о навыках эффективного взаимодействия с окружающими.</w:t>
            </w:r>
          </w:p>
          <w:p w14:paraId="298F2788" w14:textId="08DAA08E" w:rsidR="00094C68" w:rsidRPr="004A035C" w:rsidRDefault="00094C68" w:rsidP="009855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A035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rFonts w:ascii="Times New Roman" w:hAnsi="Times New Roman"/>
                <w:i/>
                <w:sz w:val="24"/>
                <w:szCs w:val="24"/>
              </w:rPr>
              <w:t>Обучающиеся должны уметь:</w:t>
            </w:r>
          </w:p>
          <w:p w14:paraId="0F064C7F" w14:textId="77D38572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-применять на практике навыки саморегуляции</w:t>
            </w:r>
            <w:proofErr w:type="gramStart"/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ии, самоконтроля, релаксации;</w:t>
            </w:r>
          </w:p>
          <w:p w14:paraId="7FB15A15" w14:textId="04234354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-овладеть способами выплёскивания гнева и негативных эмоций в социально приемлемых формах;</w:t>
            </w:r>
          </w:p>
          <w:p w14:paraId="51D9CF70" w14:textId="3548467A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-осознавать, принимать и понимать чувства, эмоции, настроения свои и окружающих людей, проявлять сочувствие, сострадание, эмпатию;</w:t>
            </w:r>
          </w:p>
          <w:p w14:paraId="2BF7E69D" w14:textId="73ED4DAA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-овладеть навыками уверенного поведения, бесконфликтного общения;</w:t>
            </w:r>
          </w:p>
          <w:p w14:paraId="6056D03A" w14:textId="4E2CA0C2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-уметь самостоятельно принимать решения в ситуациях нравственного выбора;</w:t>
            </w:r>
          </w:p>
          <w:p w14:paraId="6F8BBC31" w14:textId="17008E84" w:rsidR="006E7555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-трудоустроиться.</w:t>
            </w:r>
          </w:p>
        </w:tc>
      </w:tr>
      <w:tr w:rsidR="006E7555" w:rsidRPr="004A035C" w14:paraId="2789AA3E" w14:textId="77777777" w:rsidTr="00C0482D">
        <w:trPr>
          <w:trHeight w:val="367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4BDE" w14:textId="77777777" w:rsidR="0050067E" w:rsidRPr="004A035C" w:rsidRDefault="0050067E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F2A3E7" w14:textId="77777777" w:rsidR="006E7555" w:rsidRPr="004A035C" w:rsidRDefault="006E7555" w:rsidP="004A03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3FE" w14:textId="77777777" w:rsidR="004A035C" w:rsidRPr="004A035C" w:rsidRDefault="004A035C" w:rsidP="00C0482D">
            <w:pPr>
              <w:widowControl w:val="0"/>
              <w:suppressAutoHyphens/>
              <w:autoSpaceDN w:val="0"/>
              <w:spacing w:line="276" w:lineRule="auto"/>
              <w:ind w:right="-591" w:hanging="83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Курс состоит из 6 разделов:</w:t>
            </w:r>
          </w:p>
          <w:p w14:paraId="13FC1D98" w14:textId="77777777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iCs/>
                <w:color w:val="000000" w:themeColor="text1"/>
                <w:sz w:val="24"/>
                <w:szCs w:val="24"/>
              </w:rPr>
            </w:pPr>
            <w:r w:rsidRPr="004A035C">
              <w:rPr>
                <w:sz w:val="24"/>
                <w:szCs w:val="24"/>
                <w:lang w:val="en-US" w:eastAsia="ru-RU"/>
              </w:rPr>
              <w:t>I</w:t>
            </w:r>
            <w:r w:rsidRPr="004A035C">
              <w:rPr>
                <w:sz w:val="24"/>
                <w:szCs w:val="24"/>
                <w:lang w:eastAsia="ru-RU"/>
              </w:rPr>
              <w:t xml:space="preserve"> раздел – </w:t>
            </w:r>
            <w:r w:rsidRPr="004A035C">
              <w:rPr>
                <w:i/>
                <w:sz w:val="24"/>
                <w:szCs w:val="24"/>
                <w:lang w:eastAsia="ru-RU"/>
              </w:rPr>
              <w:t>Входная</w:t>
            </w:r>
            <w:r w:rsidRPr="004A035C">
              <w:rPr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i/>
                <w:sz w:val="24"/>
                <w:szCs w:val="24"/>
                <w:lang w:eastAsia="ru-RU"/>
              </w:rPr>
              <w:t>диагностика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(3 часа): </w:t>
            </w:r>
            <w:r w:rsidRPr="004A035C">
              <w:rPr>
                <w:iCs/>
                <w:color w:val="000000" w:themeColor="text1"/>
                <w:sz w:val="24"/>
                <w:szCs w:val="24"/>
              </w:rPr>
              <w:t xml:space="preserve">психоэмоциональное состояние; коммуникативные качества, самоконтроль, социальная ответственность. </w:t>
            </w:r>
          </w:p>
          <w:p w14:paraId="4A080D49" w14:textId="77777777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iCs/>
                <w:color w:val="000000" w:themeColor="text1"/>
                <w:sz w:val="24"/>
                <w:szCs w:val="24"/>
              </w:rPr>
            </w:pPr>
            <w:r w:rsidRPr="004A035C">
              <w:rPr>
                <w:sz w:val="24"/>
                <w:szCs w:val="24"/>
                <w:lang w:val="en-US" w:eastAsia="ru-RU"/>
              </w:rPr>
              <w:t>II</w:t>
            </w:r>
            <w:r w:rsidRPr="004A035C">
              <w:rPr>
                <w:sz w:val="24"/>
                <w:szCs w:val="24"/>
                <w:lang w:eastAsia="ru-RU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>Профессиональное и личностное самоопределение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(10 часов): </w:t>
            </w:r>
            <w:r w:rsidRPr="004A035C">
              <w:rPr>
                <w:iCs/>
                <w:color w:val="000000" w:themeColor="text1"/>
                <w:sz w:val="24"/>
                <w:szCs w:val="24"/>
              </w:rPr>
              <w:t>понятие о профессии и специальности; классификация профессий; многообразие мира профессий; труд и развитие личности; труд и профессионализм; интересы и выбор профессии.</w:t>
            </w:r>
          </w:p>
          <w:p w14:paraId="31F284C9" w14:textId="77777777" w:rsidR="004A035C" w:rsidRPr="004A035C" w:rsidRDefault="004A035C" w:rsidP="00C0482D">
            <w:pPr>
              <w:widowControl w:val="0"/>
              <w:suppressAutoHyphens/>
              <w:autoSpaceDN w:val="0"/>
              <w:spacing w:line="276" w:lineRule="auto"/>
              <w:ind w:right="-591" w:hanging="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35C">
              <w:rPr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A0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</w:t>
            </w:r>
            <w:r w:rsidRPr="004A035C">
              <w:rPr>
                <w:sz w:val="24"/>
                <w:szCs w:val="24"/>
                <w:lang w:eastAsia="ru-RU"/>
              </w:rPr>
              <w:t xml:space="preserve"> –</w:t>
            </w:r>
            <w:r w:rsidRPr="004A0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Промежуточная диагностика </w:t>
            </w:r>
            <w:r w:rsidRPr="004A0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 часа):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03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агрессии у подростков, склонность к деструктивному поведению, включая суицидальные наклонности; выявление рисков аддиктивного поведения (курение, алкоголь, употребление ПАВ); профориентирование.</w:t>
            </w:r>
          </w:p>
          <w:p w14:paraId="3FDCCFA3" w14:textId="77777777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 xml:space="preserve">Коррекционно-развивающий </w:t>
            </w:r>
            <w:r w:rsidRPr="004A035C">
              <w:rPr>
                <w:color w:val="000000" w:themeColor="text1"/>
                <w:sz w:val="24"/>
                <w:szCs w:val="24"/>
              </w:rPr>
              <w:t>(10 часов): навыки саморегуляции; развитие интеллектуальной гибкости; коммуникация; коррекция агрессивного поведения; воспитание толерантности.</w:t>
            </w:r>
          </w:p>
          <w:p w14:paraId="15167809" w14:textId="77777777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035C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>Профилактический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ab/>
            </w:r>
            <w:r w:rsidRPr="004A035C">
              <w:rPr>
                <w:color w:val="000000" w:themeColor="text1"/>
                <w:sz w:val="24"/>
                <w:szCs w:val="24"/>
              </w:rPr>
              <w:t>(социально-обусловленных заболеваний: курение, алкоголь, употребление ПАВ (6 часов).</w:t>
            </w:r>
          </w:p>
          <w:p w14:paraId="0258E65A" w14:textId="6DFA1667" w:rsidR="006E7555" w:rsidRPr="00C0482D" w:rsidRDefault="004A035C" w:rsidP="00C0482D">
            <w:pPr>
              <w:pStyle w:val="a5"/>
              <w:spacing w:line="276" w:lineRule="auto"/>
              <w:ind w:right="-591" w:hanging="83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035C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>Итоговая диагностика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(1 час): психоэмоциональное состояние, коммуникативные качества, социализация.</w:t>
            </w:r>
          </w:p>
        </w:tc>
      </w:tr>
    </w:tbl>
    <w:p w14:paraId="62EBDB7B" w14:textId="49A82A3C" w:rsidR="00935581" w:rsidRPr="004A035C" w:rsidRDefault="00DE62A4" w:rsidP="0050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581" w:rsidRPr="004A035C" w:rsidSect="004A03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E21"/>
    <w:multiLevelType w:val="hybridMultilevel"/>
    <w:tmpl w:val="7D70D4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6FB1"/>
    <w:multiLevelType w:val="hybridMultilevel"/>
    <w:tmpl w:val="430CA654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3F68"/>
    <w:multiLevelType w:val="hybridMultilevel"/>
    <w:tmpl w:val="83B2A1EC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7699"/>
    <w:multiLevelType w:val="hybridMultilevel"/>
    <w:tmpl w:val="0F0ECAAE"/>
    <w:lvl w:ilvl="0" w:tplc="010EAE44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E22ED"/>
    <w:multiLevelType w:val="hybridMultilevel"/>
    <w:tmpl w:val="F47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E5"/>
    <w:rsid w:val="000915AC"/>
    <w:rsid w:val="00094C68"/>
    <w:rsid w:val="00274A8E"/>
    <w:rsid w:val="004A035C"/>
    <w:rsid w:val="004F4FE5"/>
    <w:rsid w:val="0050067E"/>
    <w:rsid w:val="005A07DC"/>
    <w:rsid w:val="00665468"/>
    <w:rsid w:val="0068274A"/>
    <w:rsid w:val="006E7555"/>
    <w:rsid w:val="007D738A"/>
    <w:rsid w:val="00985516"/>
    <w:rsid w:val="00AE36F5"/>
    <w:rsid w:val="00B854A8"/>
    <w:rsid w:val="00C0482D"/>
    <w:rsid w:val="00D06DE4"/>
    <w:rsid w:val="00D66AFB"/>
    <w:rsid w:val="00DE62A4"/>
    <w:rsid w:val="00EA7508"/>
    <w:rsid w:val="00F35DAF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B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C68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5A0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5A07DC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8551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C68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5A0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5A07DC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855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Кондрашина Елена Викторовна</dc:creator>
  <cp:keywords/>
  <dc:description/>
  <cp:lastModifiedBy>ACER1</cp:lastModifiedBy>
  <cp:revision>12</cp:revision>
  <dcterms:created xsi:type="dcterms:W3CDTF">2022-10-20T05:08:00Z</dcterms:created>
  <dcterms:modified xsi:type="dcterms:W3CDTF">2023-11-02T10:16:00Z</dcterms:modified>
</cp:coreProperties>
</file>