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4" w:rsidRDefault="00433824" w:rsidP="00433824">
      <w:pPr>
        <w:ind w:firstLine="709"/>
        <w:jc w:val="right"/>
        <w:rPr>
          <w:sz w:val="28"/>
          <w:szCs w:val="28"/>
          <w:lang w:eastAsia="en-US"/>
        </w:rPr>
      </w:pPr>
    </w:p>
    <w:p w:rsidR="00433824" w:rsidRDefault="00A8705D" w:rsidP="00A8705D">
      <w:pPr>
        <w:ind w:firstLine="709"/>
        <w:jc w:val="center"/>
        <w:rPr>
          <w:b/>
          <w:sz w:val="28"/>
          <w:szCs w:val="28"/>
          <w:lang w:eastAsia="en-US"/>
        </w:rPr>
      </w:pPr>
      <w:r w:rsidRPr="00A8705D">
        <w:rPr>
          <w:b/>
          <w:sz w:val="28"/>
          <w:szCs w:val="28"/>
          <w:lang w:eastAsia="en-US"/>
        </w:rPr>
        <w:t>Отчет о работе КГКОУ СКШИ 8 вида 4 в статусе инновационной площадки в 2014-2015 учебном году</w:t>
      </w:r>
    </w:p>
    <w:p w:rsidR="00CD6E0B" w:rsidRPr="00A8705D" w:rsidRDefault="00CD6E0B" w:rsidP="00A8705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2712" w:rsidRPr="00083B09" w:rsidRDefault="002B7CAC" w:rsidP="00E93EF3">
      <w:pPr>
        <w:ind w:firstLine="70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Российская система образования сегодня</w:t>
      </w:r>
      <w:r w:rsidR="00E63D2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претерпева</w:t>
      </w:r>
      <w:r w:rsidR="00E63D29">
        <w:rPr>
          <w:sz w:val="28"/>
          <w:szCs w:val="28"/>
          <w:lang w:eastAsia="en-US"/>
        </w:rPr>
        <w:t>ющая</w:t>
      </w:r>
      <w:r>
        <w:rPr>
          <w:sz w:val="28"/>
          <w:szCs w:val="28"/>
          <w:lang w:eastAsia="en-US"/>
        </w:rPr>
        <w:t xml:space="preserve"> существенные изменения</w:t>
      </w:r>
      <w:r w:rsidR="00E63D29">
        <w:rPr>
          <w:sz w:val="28"/>
          <w:szCs w:val="28"/>
          <w:lang w:eastAsia="en-US"/>
        </w:rPr>
        <w:t>, направлена на м</w:t>
      </w:r>
      <w:r w:rsidR="00F75A9B" w:rsidRPr="00B60D53">
        <w:rPr>
          <w:sz w:val="28"/>
          <w:szCs w:val="28"/>
          <w:lang w:eastAsia="en-US"/>
        </w:rPr>
        <w:t>одернизаци</w:t>
      </w:r>
      <w:r w:rsidR="00E63D29">
        <w:rPr>
          <w:sz w:val="28"/>
          <w:szCs w:val="28"/>
          <w:lang w:eastAsia="en-US"/>
        </w:rPr>
        <w:t>ю</w:t>
      </w:r>
      <w:r w:rsidR="00CD6E0B">
        <w:rPr>
          <w:sz w:val="28"/>
          <w:szCs w:val="28"/>
          <w:lang w:eastAsia="en-US"/>
        </w:rPr>
        <w:t xml:space="preserve"> </w:t>
      </w:r>
      <w:r w:rsidR="00E63D29">
        <w:rPr>
          <w:sz w:val="28"/>
          <w:szCs w:val="28"/>
          <w:lang w:eastAsia="en-US"/>
        </w:rPr>
        <w:t xml:space="preserve">административно- финансовых механизмов, реализацию различных национальных проектов, в том числе и </w:t>
      </w:r>
      <w:r w:rsidR="00E27226">
        <w:rPr>
          <w:sz w:val="28"/>
          <w:szCs w:val="28"/>
          <w:lang w:eastAsia="en-US"/>
        </w:rPr>
        <w:t>в специальных (коррекционных) учреждениях.</w:t>
      </w:r>
      <w:r w:rsidR="00A17262">
        <w:rPr>
          <w:sz w:val="28"/>
          <w:szCs w:val="28"/>
          <w:lang w:eastAsia="en-US"/>
        </w:rPr>
        <w:t xml:space="preserve"> </w:t>
      </w:r>
    </w:p>
    <w:p w:rsidR="00E93EF3" w:rsidRPr="00E93EF3" w:rsidRDefault="00F75A9B" w:rsidP="00E93E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Школа-интернат</w:t>
      </w:r>
      <w:r w:rsidR="00E93EF3">
        <w:rPr>
          <w:sz w:val="28"/>
          <w:szCs w:val="28"/>
          <w:lang w:eastAsia="en-US"/>
        </w:rPr>
        <w:t xml:space="preserve"> с учетом требований </w:t>
      </w:r>
      <w:r w:rsidR="00E93EF3" w:rsidRPr="00E93EF3">
        <w:rPr>
          <w:sz w:val="28"/>
          <w:szCs w:val="28"/>
          <w:lang w:eastAsia="en-US"/>
        </w:rPr>
        <w:t>федерального государственного</w:t>
      </w:r>
      <w:r w:rsidR="00E93EF3">
        <w:rPr>
          <w:sz w:val="28"/>
          <w:szCs w:val="28"/>
          <w:lang w:eastAsia="en-US"/>
        </w:rPr>
        <w:t xml:space="preserve"> образовательного стандарта </w:t>
      </w:r>
      <w:r w:rsidR="00F15375">
        <w:rPr>
          <w:sz w:val="28"/>
          <w:szCs w:val="28"/>
          <w:lang w:eastAsia="en-US"/>
        </w:rPr>
        <w:t>для обучающихся с умственно</w:t>
      </w:r>
      <w:r w:rsidR="00464F78">
        <w:rPr>
          <w:sz w:val="28"/>
          <w:szCs w:val="28"/>
          <w:lang w:eastAsia="en-US"/>
        </w:rPr>
        <w:t xml:space="preserve">й </w:t>
      </w:r>
      <w:r w:rsidR="00F15375">
        <w:rPr>
          <w:sz w:val="28"/>
          <w:szCs w:val="28"/>
          <w:lang w:eastAsia="en-US"/>
        </w:rPr>
        <w:t>отстал</w:t>
      </w:r>
      <w:r w:rsidR="00537CE9">
        <w:rPr>
          <w:sz w:val="28"/>
          <w:szCs w:val="28"/>
          <w:lang w:eastAsia="en-US"/>
        </w:rPr>
        <w:t>остью</w:t>
      </w:r>
      <w:r w:rsidR="00A8705D">
        <w:rPr>
          <w:sz w:val="28"/>
          <w:szCs w:val="28"/>
          <w:lang w:eastAsia="en-US"/>
        </w:rPr>
        <w:t xml:space="preserve"> </w:t>
      </w:r>
      <w:r w:rsidR="00E93EF3" w:rsidRPr="00E93EF3">
        <w:rPr>
          <w:sz w:val="28"/>
          <w:szCs w:val="28"/>
          <w:lang w:eastAsia="en-US"/>
        </w:rPr>
        <w:t>базиру</w:t>
      </w:r>
      <w:r w:rsidR="001B3A3F">
        <w:rPr>
          <w:sz w:val="28"/>
          <w:szCs w:val="28"/>
          <w:lang w:eastAsia="en-US"/>
        </w:rPr>
        <w:t>е</w:t>
      </w:r>
      <w:r w:rsidR="00E93EF3" w:rsidRPr="00E93EF3">
        <w:rPr>
          <w:sz w:val="28"/>
          <w:szCs w:val="28"/>
          <w:lang w:eastAsia="en-US"/>
        </w:rPr>
        <w:t xml:space="preserve">тся на педагогической </w:t>
      </w:r>
      <w:proofErr w:type="gramStart"/>
      <w:r w:rsidR="00E93EF3" w:rsidRPr="00E93EF3">
        <w:rPr>
          <w:sz w:val="28"/>
          <w:szCs w:val="28"/>
          <w:lang w:eastAsia="en-US"/>
        </w:rPr>
        <w:t>уверенности</w:t>
      </w:r>
      <w:proofErr w:type="gramEnd"/>
      <w:r w:rsidR="00E93EF3" w:rsidRPr="00E93EF3">
        <w:rPr>
          <w:sz w:val="28"/>
          <w:szCs w:val="28"/>
          <w:lang w:eastAsia="en-US"/>
        </w:rPr>
        <w:t xml:space="preserve"> </w:t>
      </w:r>
      <w:r w:rsidR="00464F78">
        <w:rPr>
          <w:sz w:val="28"/>
          <w:szCs w:val="28"/>
          <w:lang w:eastAsia="en-US"/>
        </w:rPr>
        <w:t xml:space="preserve">прежде всего </w:t>
      </w:r>
      <w:r w:rsidR="00E93EF3" w:rsidRPr="00E93EF3">
        <w:rPr>
          <w:sz w:val="28"/>
          <w:szCs w:val="28"/>
          <w:lang w:eastAsia="en-US"/>
        </w:rPr>
        <w:t>в  потенциале ребенка</w:t>
      </w:r>
      <w:r w:rsidR="00CD6E0B">
        <w:rPr>
          <w:sz w:val="28"/>
          <w:szCs w:val="28"/>
          <w:lang w:eastAsia="en-US"/>
        </w:rPr>
        <w:t>.</w:t>
      </w:r>
      <w:r w:rsidR="00E93EF3" w:rsidRPr="00E93EF3">
        <w:rPr>
          <w:sz w:val="28"/>
          <w:szCs w:val="28"/>
          <w:lang w:eastAsia="en-US"/>
        </w:rPr>
        <w:t xml:space="preserve"> </w:t>
      </w:r>
    </w:p>
    <w:p w:rsidR="007E6F86" w:rsidRDefault="007E6F86" w:rsidP="0038149C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Программой развития школ</w:t>
      </w:r>
      <w:proofErr w:type="gramStart"/>
      <w:r>
        <w:rPr>
          <w:sz w:val="28"/>
          <w:szCs w:val="28"/>
          <w:lang w:eastAsia="en-US"/>
        </w:rPr>
        <w:t>ы-</w:t>
      </w:r>
      <w:proofErr w:type="gramEnd"/>
      <w:r>
        <w:rPr>
          <w:sz w:val="28"/>
          <w:szCs w:val="28"/>
          <w:lang w:eastAsia="en-US"/>
        </w:rPr>
        <w:t xml:space="preserve"> интерната </w:t>
      </w:r>
      <w:r w:rsidR="00CD6E0B">
        <w:rPr>
          <w:sz w:val="28"/>
          <w:szCs w:val="28"/>
          <w:lang w:eastAsia="en-US"/>
        </w:rPr>
        <w:t xml:space="preserve">в деятельности учреждения </w:t>
      </w:r>
      <w:r>
        <w:rPr>
          <w:sz w:val="28"/>
          <w:szCs w:val="28"/>
          <w:lang w:eastAsia="en-US"/>
        </w:rPr>
        <w:t>отража</w:t>
      </w:r>
      <w:r w:rsidR="00CD6E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т</w:t>
      </w:r>
      <w:r w:rsidR="00CD6E0B">
        <w:rPr>
          <w:sz w:val="28"/>
          <w:szCs w:val="28"/>
          <w:lang w:eastAsia="en-US"/>
        </w:rPr>
        <w:t>ся</w:t>
      </w:r>
      <w:r>
        <w:rPr>
          <w:sz w:val="28"/>
          <w:szCs w:val="28"/>
          <w:lang w:eastAsia="en-US"/>
        </w:rPr>
        <w:t xml:space="preserve"> стратегические ориентиры в условиях инновационного участия в Федеральной целевой программ</w:t>
      </w:r>
      <w:r w:rsidR="00CD6E0B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развития образования на 2011- 2015 </w:t>
      </w:r>
      <w:proofErr w:type="spellStart"/>
      <w:r>
        <w:rPr>
          <w:sz w:val="28"/>
          <w:szCs w:val="28"/>
          <w:lang w:eastAsia="en-US"/>
        </w:rPr>
        <w:t>гг</w:t>
      </w:r>
      <w:proofErr w:type="spellEnd"/>
      <w:r>
        <w:rPr>
          <w:sz w:val="28"/>
          <w:szCs w:val="28"/>
          <w:lang w:eastAsia="en-US"/>
        </w:rPr>
        <w:t xml:space="preserve">  ХК по направлениям</w:t>
      </w:r>
      <w:r w:rsidR="00DF5C2A">
        <w:rPr>
          <w:sz w:val="28"/>
          <w:szCs w:val="28"/>
          <w:lang w:eastAsia="en-US"/>
        </w:rPr>
        <w:t>:</w:t>
      </w:r>
    </w:p>
    <w:p w:rsidR="001258FD" w:rsidRDefault="001258FD" w:rsidP="0038149C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682"/>
        <w:gridCol w:w="2337"/>
        <w:gridCol w:w="2641"/>
      </w:tblGrid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F5C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Распоряжение министерства образования и науки ХК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Статус, профиль 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Достижение во всех субъектах РФ стратегических ориентиров национальной образовательной инициативы «Наша новая школа в 2015г»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№ 468 от 13. 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Практическая база КСП, модель ОС: «ГОУ как фактор повышения качества 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образования-модель</w:t>
            </w:r>
            <w:proofErr w:type="gramEnd"/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«Попечительский совет»»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Достижение во всех субъектах РФ стратегических ориентиров национальной образовательной инициативы «Наша новая школа» по реализации проекта «Апробация и внедрение стандарта профессиональной деятельности педагога»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№ 468 от 13. 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Практическая база КСП,</w:t>
            </w:r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 Профил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DF5C2A">
              <w:rPr>
                <w:rFonts w:ascii="Times New Roman" w:hAnsi="Times New Roman"/>
                <w:sz w:val="28"/>
                <w:szCs w:val="28"/>
              </w:rPr>
              <w:t xml:space="preserve"> «Дети с ОВЗ в системе общего образования»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Распространение на всей территории РФ современных моделей </w:t>
            </w:r>
            <w:r w:rsidRPr="00DF5C2A">
              <w:rPr>
                <w:rFonts w:ascii="Times New Roman" w:hAnsi="Times New Roman"/>
                <w:sz w:val="28"/>
                <w:szCs w:val="28"/>
              </w:rPr>
              <w:lastRenderedPageBreak/>
              <w:t>успешной социализации детей в условиях экспериментального перехода на ФГОС начального общего образования обучающихся с ОВЗ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lastRenderedPageBreak/>
              <w:t>№ 543 от 23.03.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КБП, составляющая практическую базу КСП.</w:t>
            </w:r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Тематика стажировки: «ФГОС 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5C2A">
              <w:rPr>
                <w:rFonts w:ascii="Times New Roman" w:hAnsi="Times New Roman"/>
                <w:sz w:val="28"/>
                <w:szCs w:val="28"/>
              </w:rPr>
              <w:t xml:space="preserve"> с интеллектуальными нарушениями»</w:t>
            </w:r>
          </w:p>
        </w:tc>
      </w:tr>
    </w:tbl>
    <w:p w:rsidR="00464F78" w:rsidRDefault="00464F78" w:rsidP="00464F78">
      <w:pPr>
        <w:rPr>
          <w:sz w:val="28"/>
          <w:szCs w:val="28"/>
        </w:rPr>
      </w:pPr>
    </w:p>
    <w:p w:rsidR="00464F78" w:rsidRPr="00464F78" w:rsidRDefault="00464F78" w:rsidP="0068484C">
      <w:pPr>
        <w:pStyle w:val="a9"/>
        <w:numPr>
          <w:ilvl w:val="0"/>
          <w:numId w:val="5"/>
        </w:numPr>
        <w:rPr>
          <w:b/>
        </w:rPr>
      </w:pPr>
      <w:r w:rsidRPr="00464F78">
        <w:rPr>
          <w:b/>
          <w:sz w:val="28"/>
          <w:szCs w:val="28"/>
        </w:rPr>
        <w:t xml:space="preserve">Практическая база КСП, модель ОС: «ГОУ как фактор повышения качества </w:t>
      </w:r>
      <w:proofErr w:type="gramStart"/>
      <w:r w:rsidRPr="00464F78">
        <w:rPr>
          <w:b/>
          <w:sz w:val="28"/>
          <w:szCs w:val="28"/>
        </w:rPr>
        <w:t>образования-модель</w:t>
      </w:r>
      <w:proofErr w:type="gramEnd"/>
      <w:r w:rsidRPr="00464F78">
        <w:rPr>
          <w:b/>
          <w:sz w:val="28"/>
          <w:szCs w:val="28"/>
        </w:rPr>
        <w:t xml:space="preserve"> «Попечительский совет», «Управляющий совет» </w:t>
      </w:r>
      <w:r w:rsidRPr="00464F78">
        <w:rPr>
          <w:b/>
        </w:rPr>
        <w:t>в рамках осуществления проекта по реализации мероприятия 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 в 2014-2015 г.</w:t>
      </w:r>
    </w:p>
    <w:p w:rsidR="00464F78" w:rsidRDefault="00464F78" w:rsidP="00464F78">
      <w:pPr>
        <w:jc w:val="both"/>
        <w:rPr>
          <w:sz w:val="28"/>
          <w:szCs w:val="28"/>
        </w:rPr>
      </w:pPr>
    </w:p>
    <w:p w:rsidR="00464F78" w:rsidRDefault="00464F78" w:rsidP="00464F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Цель развития ГОУО</w:t>
      </w:r>
      <w:r>
        <w:rPr>
          <w:rFonts w:eastAsia="Calibri"/>
          <w:sz w:val="28"/>
          <w:szCs w:val="28"/>
        </w:rPr>
        <w:t>: создание эффективной системы государственно-общественного управления образованием в образовательной организации, обеспечивающей социальное партнерство в реализации приоритетной функции – социализации воспитанников с ОВЗ.</w:t>
      </w:r>
    </w:p>
    <w:p w:rsidR="00464F78" w:rsidRDefault="00464F78" w:rsidP="00464F78">
      <w:pPr>
        <w:pStyle w:val="a9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464F78" w:rsidRPr="00464F78" w:rsidRDefault="00464F78" w:rsidP="00464F78">
      <w:pPr>
        <w:pStyle w:val="a9"/>
        <w:ind w:left="0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F78">
        <w:rPr>
          <w:rStyle w:val="A20"/>
          <w:rFonts w:ascii="Times New Roman" w:hAnsi="Times New Roman" w:cs="Times New Roman"/>
          <w:sz w:val="28"/>
          <w:szCs w:val="28"/>
        </w:rPr>
        <w:t>выработка организационной структуры государственно-общественного управления в образовательной организации;</w:t>
      </w:r>
    </w:p>
    <w:p w:rsidR="00464F78" w:rsidRDefault="00464F78" w:rsidP="00464F78">
      <w:pPr>
        <w:pStyle w:val="a9"/>
        <w:ind w:left="0"/>
        <w:rPr>
          <w:rFonts w:cs="Calibri"/>
        </w:rPr>
      </w:pPr>
      <w:r>
        <w:rPr>
          <w:rStyle w:val="A20"/>
          <w:sz w:val="28"/>
          <w:szCs w:val="28"/>
        </w:rPr>
        <w:t xml:space="preserve">- </w:t>
      </w:r>
      <w:r>
        <w:rPr>
          <w:sz w:val="28"/>
          <w:szCs w:val="28"/>
        </w:rPr>
        <w:t>разработка нормативных документов, дающих основания для развития деятельности коллегиальных органов;</w:t>
      </w:r>
    </w:p>
    <w:p w:rsidR="00464F78" w:rsidRDefault="00464F78" w:rsidP="00464F7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распространение модели государственно-общественного управления образованием;</w:t>
      </w:r>
    </w:p>
    <w:p w:rsidR="00464F78" w:rsidRDefault="00464F78" w:rsidP="00464F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социального партнерства как способа эффективного взаимодействия различных уровней и форм общественного участия в управлении специальным (коррекционным) образованием через внедрение механизма общественного управления.</w:t>
      </w:r>
    </w:p>
    <w:p w:rsidR="00464F78" w:rsidRPr="00464F78" w:rsidRDefault="00464F78" w:rsidP="00464F78">
      <w:pPr>
        <w:pStyle w:val="2"/>
        <w:spacing w:after="0" w:line="240" w:lineRule="auto"/>
        <w:ind w:left="0" w:firstLine="739"/>
        <w:jc w:val="both"/>
        <w:rPr>
          <w:b/>
          <w:i/>
          <w:sz w:val="28"/>
          <w:szCs w:val="28"/>
        </w:rPr>
      </w:pPr>
      <w:r w:rsidRPr="00464F78">
        <w:rPr>
          <w:b/>
          <w:i/>
          <w:sz w:val="28"/>
          <w:szCs w:val="28"/>
        </w:rPr>
        <w:t xml:space="preserve">Планируемые результаты: </w:t>
      </w:r>
    </w:p>
    <w:p w:rsidR="00464F78" w:rsidRDefault="00464F78" w:rsidP="00464F78">
      <w:pPr>
        <w:pStyle w:val="2"/>
        <w:spacing w:after="0" w:line="240" w:lineRule="auto"/>
        <w:ind w:left="0" w:firstLine="73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социальных партнеров через расширение форм общественного участия в государственно-общественном управлении образованием.</w:t>
      </w:r>
    </w:p>
    <w:p w:rsidR="00464F78" w:rsidRDefault="00464F78" w:rsidP="00464F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масштабов информирования населения о возможностях общественного участия в государственно-общественном управлении образованием.</w:t>
      </w:r>
    </w:p>
    <w:p w:rsidR="00464F78" w:rsidRDefault="00464F78" w:rsidP="00464F78">
      <w:pPr>
        <w:ind w:firstLine="709"/>
        <w:jc w:val="both"/>
        <w:rPr>
          <w:rFonts w:eastAsia="Calibri"/>
          <w:sz w:val="28"/>
          <w:szCs w:val="28"/>
        </w:rPr>
      </w:pPr>
    </w:p>
    <w:p w:rsidR="00464F78" w:rsidRDefault="00464F78" w:rsidP="00464F78">
      <w:pPr>
        <w:pStyle w:val="a9"/>
        <w:ind w:left="0"/>
        <w:rPr>
          <w:rFonts w:cs="Calibri"/>
          <w:sz w:val="28"/>
          <w:szCs w:val="28"/>
        </w:rPr>
      </w:pPr>
      <w:r w:rsidRPr="00464F78">
        <w:rPr>
          <w:b/>
          <w:i/>
          <w:sz w:val="28"/>
          <w:szCs w:val="28"/>
        </w:rPr>
        <w:t xml:space="preserve"> Итоговый отчет за 2014-2015 год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(исполнение дорожной карты проекта)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1701"/>
        <w:gridCol w:w="1843"/>
      </w:tblGrid>
      <w:tr w:rsidR="00464F78" w:rsidTr="009A5D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pStyle w:val="a9"/>
              <w:spacing w:line="276" w:lineRule="auto"/>
              <w:ind w:left="3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pStyle w:val="a9"/>
              <w:spacing w:line="276" w:lineRule="auto"/>
              <w:ind w:left="3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(период)</w:t>
            </w:r>
          </w:p>
          <w:p w:rsidR="00464F78" w:rsidRDefault="00464F78" w:rsidP="009A5DD9">
            <w:pPr>
              <w:pStyle w:val="a9"/>
              <w:spacing w:line="276" w:lineRule="auto"/>
              <w:ind w:left="34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 отдельного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Ответственный исполнитель </w:t>
            </w:r>
            <w:r w:rsidR="009A5DD9">
              <w:rPr>
                <w:szCs w:val="24"/>
              </w:rPr>
              <w:br/>
            </w:r>
            <w:r>
              <w:rPr>
                <w:szCs w:val="24"/>
              </w:rPr>
              <w:t>(-и)</w:t>
            </w:r>
          </w:p>
        </w:tc>
      </w:tr>
      <w:tr w:rsidR="00464F78" w:rsidTr="009A5DD9">
        <w:trPr>
          <w:trHeight w:val="9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Организационное обеспечение базовой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pStyle w:val="a9"/>
              <w:spacing w:line="276" w:lineRule="auto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1. Утверждение приказов по организации деятельности базовой площадки.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Январь, 2014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F78" w:rsidRDefault="00464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методической команды</w:t>
            </w:r>
          </w:p>
          <w:p w:rsidR="00464F78" w:rsidRDefault="00464F78">
            <w:pPr>
              <w:jc w:val="center"/>
              <w:rPr>
                <w:szCs w:val="24"/>
              </w:rPr>
            </w:pPr>
          </w:p>
          <w:p w:rsidR="00464F78" w:rsidRDefault="00464F78">
            <w:pPr>
              <w:jc w:val="center"/>
              <w:rPr>
                <w:szCs w:val="24"/>
              </w:rPr>
            </w:pPr>
          </w:p>
          <w:p w:rsidR="00464F78" w:rsidRDefault="00464F78">
            <w:pPr>
              <w:jc w:val="center"/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13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2.Заключение договора с КГБОУ ХК ИРО о взаимодействии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в рамках осуществления мероприятий 1.9. (на базе КГКОУ СКШИ 8 вида 4).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Март, 2014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3.Составление плана деятельности (Дорожной карты) базовой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Январь-март,</w:t>
            </w:r>
          </w:p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Методическая команда</w:t>
            </w:r>
          </w:p>
          <w:p w:rsidR="00464F78" w:rsidRDefault="00464F78">
            <w:pPr>
              <w:jc w:val="center"/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Разработка нормативно-правовой документации, регламентирующей деятельность базовой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1.Разработка Положения о деятельности базовой площадки.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Апрель, 2014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Методическая команда</w:t>
            </w:r>
          </w:p>
        </w:tc>
      </w:tr>
      <w:tr w:rsidR="00464F78" w:rsidTr="009A5DD9">
        <w:trPr>
          <w:trHeight w:val="6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2. Разработка Положения о деятельности методической команды.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Организационно-педагогическое обеспечение базовой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 Разработка образовательной программы повышения квалификации педагогических/управленческих кадров по направлению деятельности базовой площадки.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Апрель,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Заместитель руководителя методической команды</w:t>
            </w:r>
          </w:p>
        </w:tc>
      </w:tr>
      <w:tr w:rsidR="00464F78" w:rsidTr="009A5DD9">
        <w:trPr>
          <w:trHeight w:val="3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2.Утверждение образовательной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Май, 2014</w:t>
            </w:r>
          </w:p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Методическая команда</w:t>
            </w:r>
          </w:p>
        </w:tc>
      </w:tr>
      <w:tr w:rsidR="00464F78" w:rsidTr="009A5DD9">
        <w:trPr>
          <w:trHeight w:val="8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3. Представление УМК для использования в учебном процессе реализации программы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Сентябрь,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Члены методической команды</w:t>
            </w:r>
          </w:p>
        </w:tc>
      </w:tr>
      <w:tr w:rsidR="00464F78" w:rsidTr="009A5DD9">
        <w:trPr>
          <w:trHeight w:val="8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Повышение квалификации педагогических/управленческих кадров по направлению деятельности базовой площадки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>1. Реализация программы повышения квалификации.</w:t>
            </w:r>
          </w:p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Коррегирование</w:t>
            </w:r>
            <w:proofErr w:type="spellEnd"/>
            <w:r>
              <w:rPr>
                <w:szCs w:val="24"/>
              </w:rPr>
              <w:t xml:space="preserve"> процесса реализации программы повышения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Согласно плану-графику повышения квалификации</w:t>
            </w:r>
          </w:p>
          <w:p w:rsidR="00464F78" w:rsidRDefault="00464F78" w:rsidP="009A5DD9">
            <w:pPr>
              <w:ind w:left="34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Члены методической команды, педагог</w:t>
            </w:r>
            <w:proofErr w:type="gramStart"/>
            <w:r>
              <w:rPr>
                <w:szCs w:val="24"/>
              </w:rPr>
              <w:t>и-</w:t>
            </w:r>
            <w:proofErr w:type="gramEnd"/>
            <w:r>
              <w:rPr>
                <w:szCs w:val="24"/>
              </w:rPr>
              <w:t xml:space="preserve"> консультанты</w:t>
            </w:r>
          </w:p>
        </w:tc>
      </w:tr>
      <w:tr w:rsidR="00464F78" w:rsidTr="009A5DD9">
        <w:trPr>
          <w:trHeight w:val="8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Информационно-техническое сопровождение деятельности базовой площадки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 Размещение информации о деятельности базовой площадки на сайте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</w:rPr>
              <w:t xml:space="preserve">Ежемесячно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>
            <w:pPr>
              <w:pBdr>
                <w:bottom w:val="single" w:sz="6" w:space="4" w:color="9DB2B9"/>
              </w:pBdr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Педагогический работник, член методической команды</w:t>
            </w:r>
          </w:p>
          <w:p w:rsidR="00464F78" w:rsidRDefault="00464F78">
            <w:pPr>
              <w:pBdr>
                <w:bottom w:val="single" w:sz="6" w:space="4" w:color="9DB2B9"/>
              </w:pBdr>
              <w:jc w:val="center"/>
              <w:outlineLvl w:val="1"/>
              <w:rPr>
                <w:szCs w:val="24"/>
              </w:rPr>
            </w:pPr>
          </w:p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3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2.PR -сопровождение</w:t>
            </w:r>
            <w:r>
              <w:rPr>
                <w:bCs/>
                <w:spacing w:val="-4"/>
                <w:szCs w:val="24"/>
              </w:rPr>
              <w:t xml:space="preserve"> деятельности </w:t>
            </w:r>
            <w:r>
              <w:rPr>
                <w:szCs w:val="24"/>
              </w:rPr>
              <w:t>базовой площадки.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3. Информирование общественности о деятельности стажировочной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</w:rPr>
              <w:t xml:space="preserve">Ежемесячно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7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4. Обновление информационных ресурсов о деятельности базовой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</w:rPr>
              <w:t>В течение всего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124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5. </w:t>
            </w:r>
            <w:r>
              <w:rPr>
                <w:szCs w:val="24"/>
                <w:bdr w:val="none" w:sz="0" w:space="0" w:color="auto" w:frame="1"/>
              </w:rPr>
              <w:t>Размещение отчетно-аналитической документации на сайте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9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Научно-методическое, организационно-педагогическое сопровождение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 Н</w:t>
            </w:r>
            <w:r>
              <w:rPr>
                <w:rStyle w:val="FontStyle22"/>
                <w:szCs w:val="24"/>
              </w:rPr>
              <w:t xml:space="preserve">аучно-методические консультации для стажеров по теоретическим и практическим вопросам проектирования модели ГОУО.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течение всего периода</w:t>
            </w: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Апрель, 2015</w:t>
            </w: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000000" w:themeColor="text1"/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>
            <w:pPr>
              <w:pBdr>
                <w:bottom w:val="single" w:sz="6" w:space="4" w:color="9DB2B9"/>
              </w:pBdr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Методическая команда</w:t>
            </w: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</w:p>
          <w:p w:rsidR="00464F78" w:rsidRDefault="00464F78">
            <w:pPr>
              <w:rPr>
                <w:szCs w:val="24"/>
              </w:rPr>
            </w:pPr>
            <w:r>
              <w:rPr>
                <w:szCs w:val="24"/>
              </w:rPr>
              <w:t>ХКИРО</w:t>
            </w:r>
          </w:p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10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2. Организация педагогического сопровождения индивидуальных практик стажеров.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9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3. Организация консультативной помощи в использовании сетевых ресурсов в ходе освоения программы.</w:t>
            </w:r>
          </w:p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rStyle w:val="FontStyle22"/>
                <w:sz w:val="24"/>
                <w:szCs w:val="24"/>
              </w:rPr>
            </w:pPr>
            <w:r>
              <w:rPr>
                <w:szCs w:val="24"/>
                <w:bdr w:val="none" w:sz="0" w:space="0" w:color="auto" w:frame="1"/>
              </w:rPr>
              <w:t>4. У</w:t>
            </w:r>
            <w:r>
              <w:rPr>
                <w:rStyle w:val="FontStyle22"/>
                <w:szCs w:val="24"/>
              </w:rPr>
              <w:t xml:space="preserve">частие в семинарах, круглых столах, научно-практических конференциях, деловых встречах по вопросам </w:t>
            </w:r>
            <w:r>
              <w:rPr>
                <w:rStyle w:val="FontStyle22"/>
                <w:szCs w:val="24"/>
              </w:rPr>
              <w:lastRenderedPageBreak/>
              <w:t>проектирования ГОУО.</w:t>
            </w:r>
          </w:p>
          <w:p w:rsidR="00464F78" w:rsidRDefault="00464F78" w:rsidP="009A5DD9">
            <w:pPr>
              <w:pBdr>
                <w:bottom w:val="single" w:sz="6" w:space="4" w:color="9DB2B9"/>
              </w:pBdr>
              <w:ind w:left="34"/>
              <w:jc w:val="both"/>
              <w:outlineLvl w:val="1"/>
              <w:rPr>
                <w:szCs w:val="22"/>
                <w:bdr w:val="none" w:sz="0" w:space="0" w:color="auto" w:frame="1"/>
                <w:lang w:eastAsia="en-US"/>
              </w:rPr>
            </w:pPr>
            <w:r>
              <w:rPr>
                <w:rStyle w:val="FontStyle22"/>
                <w:szCs w:val="24"/>
              </w:rPr>
              <w:t xml:space="preserve">5. </w:t>
            </w:r>
            <w:r>
              <w:rPr>
                <w:szCs w:val="24"/>
              </w:rPr>
              <w:t>Участие в установочном семинаре по теме: «Организация деятельности федеральной стажировочной площадки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 в 2015 г.»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pBdr>
                <w:bottom w:val="single" w:sz="6" w:space="4" w:color="9DB2B9"/>
              </w:pBdr>
              <w:jc w:val="both"/>
              <w:outlineLvl w:val="1"/>
              <w:rPr>
                <w:szCs w:val="24"/>
                <w:lang w:eastAsia="en-US"/>
              </w:rPr>
            </w:pPr>
            <w:r>
              <w:rPr>
                <w:szCs w:val="24"/>
              </w:rPr>
              <w:t>Аналитическая, мониторинговая и отчетная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 Н</w:t>
            </w:r>
            <w:r>
              <w:rPr>
                <w:szCs w:val="24"/>
                <w:bdr w:val="none" w:sz="0" w:space="0" w:color="auto" w:frame="1"/>
              </w:rPr>
              <w:t xml:space="preserve">аучно-педагогическое обоснование результатов деятельности </w:t>
            </w:r>
            <w:r>
              <w:rPr>
                <w:szCs w:val="24"/>
              </w:rPr>
              <w:t>базовой площадки (внутренний аудит)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– май, </w:t>
            </w: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</w:p>
          <w:p w:rsidR="00464F78" w:rsidRDefault="00464F78" w:rsidP="009A5DD9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Июнь-июль,</w:t>
            </w:r>
          </w:p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Методическая команда, педагоги-консультанты</w:t>
            </w:r>
          </w:p>
        </w:tc>
      </w:tr>
      <w:tr w:rsidR="00464F78" w:rsidTr="009A5DD9">
        <w:trPr>
          <w:trHeight w:val="7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2. Внесение изменений и дополнений в содержание модели, в нормативно-правовые документы, регламентирующие деятельность ГОУО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8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3. Подготовка методических рекомендаций по проектированию внутренней системы качества образованием в образовательной организации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4. Освещение деятельности базовой площадки в СМИ и диссеминация опыта базовой площадки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3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spacing w:after="60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5. Диссеминация опыта Базовой площадки по модели ГОУ КГКОУ СКШИ 8 вида 4 в рамках первого выпуска журнала </w:t>
            </w:r>
            <w:r>
              <w:rPr>
                <w:szCs w:val="24"/>
              </w:rPr>
              <w:lastRenderedPageBreak/>
              <w:t>«Государственно-общественное управление образованием в Хабаровском крае»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 w:rsidP="009A5DD9">
            <w:pPr>
              <w:widowControl w:val="0"/>
              <w:adjustRightInd w:val="0"/>
              <w:ind w:left="34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апрель, 2015</w:t>
            </w:r>
          </w:p>
          <w:p w:rsidR="00464F78" w:rsidRDefault="00464F78" w:rsidP="009A5DD9">
            <w:pPr>
              <w:widowControl w:val="0"/>
              <w:adjustRightInd w:val="0"/>
              <w:ind w:left="34"/>
              <w:jc w:val="center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8" w:rsidRDefault="00464F78">
            <w:pPr>
              <w:widowControl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Статья, автор - Жабицкая И.В., руководитель БП</w:t>
            </w:r>
          </w:p>
          <w:p w:rsidR="00464F78" w:rsidRDefault="00464F78">
            <w:pPr>
              <w:jc w:val="center"/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3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spacing w:after="60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6. Проведение внутреннего аудита БП по теме: «Государственно-общественное управление как фактор повышения образовани</w:t>
            </w:r>
            <w:proofErr w:type="gramStart"/>
            <w:r>
              <w:rPr>
                <w:szCs w:val="24"/>
              </w:rPr>
              <w:t>я-</w:t>
            </w:r>
            <w:proofErr w:type="gramEnd"/>
            <w:r>
              <w:rPr>
                <w:szCs w:val="24"/>
              </w:rPr>
              <w:t xml:space="preserve"> модели «Управляющий совет», «Попечительский Совет»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 w:rsidP="009A5DD9">
            <w:pPr>
              <w:widowControl w:val="0"/>
              <w:adjustRightInd w:val="0"/>
              <w:ind w:left="34"/>
              <w:jc w:val="both"/>
              <w:textAlignment w:val="baseline"/>
              <w:rPr>
                <w:szCs w:val="24"/>
                <w:lang w:eastAsia="en-US"/>
              </w:rPr>
            </w:pPr>
            <w:r>
              <w:rPr>
                <w:szCs w:val="24"/>
              </w:rPr>
              <w:t>декабрь,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widowControl w:val="0"/>
              <w:adjustRightInd w:val="0"/>
              <w:jc w:val="both"/>
              <w:textAlignment w:val="baseline"/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Методическая команда, педагоги-консультанты</w:t>
            </w:r>
          </w:p>
        </w:tc>
      </w:tr>
      <w:tr w:rsidR="00464F78" w:rsidTr="009A5DD9">
        <w:trPr>
          <w:trHeight w:val="6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Составление публичного отчета о деятельности базовой площадки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1.Анализ выполнения плана мероприятий (Дорожной карты).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Май, 2015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8" w:rsidRDefault="00464F7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Методическая команда</w:t>
            </w:r>
          </w:p>
        </w:tc>
      </w:tr>
      <w:tr w:rsidR="00464F78" w:rsidTr="009A5DD9">
        <w:trPr>
          <w:trHeight w:val="6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2. Подготовка демонстрационной версии публичного отчета о деятельности базовой площадки.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  <w:tr w:rsidR="00464F78" w:rsidTr="009A5DD9">
        <w:trPr>
          <w:trHeight w:val="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</w:rPr>
              <w:t>3. Размещение публичного отчета о деятельности базовой площадки на сайте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F78" w:rsidRDefault="00464F78" w:rsidP="009A5DD9">
            <w:pPr>
              <w:ind w:left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Июнь, 2015г.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8" w:rsidRDefault="00464F78">
            <w:pPr>
              <w:rPr>
                <w:szCs w:val="24"/>
                <w:lang w:eastAsia="en-US"/>
              </w:rPr>
            </w:pPr>
          </w:p>
        </w:tc>
      </w:tr>
    </w:tbl>
    <w:p w:rsidR="00464F78" w:rsidRDefault="00464F78" w:rsidP="00464F78">
      <w:pPr>
        <w:pStyle w:val="a9"/>
        <w:ind w:left="0"/>
        <w:rPr>
          <w:rFonts w:cs="Calibri"/>
          <w:sz w:val="28"/>
          <w:szCs w:val="28"/>
        </w:rPr>
      </w:pPr>
    </w:p>
    <w:p w:rsidR="00464F78" w:rsidRPr="00464F78" w:rsidRDefault="00464F78" w:rsidP="009A5DD9">
      <w:pPr>
        <w:jc w:val="center"/>
        <w:rPr>
          <w:b/>
          <w:i/>
          <w:sz w:val="28"/>
          <w:szCs w:val="28"/>
        </w:rPr>
      </w:pPr>
      <w:r w:rsidRPr="00464F78">
        <w:rPr>
          <w:b/>
          <w:i/>
          <w:sz w:val="28"/>
          <w:szCs w:val="28"/>
        </w:rPr>
        <w:t>Анализ деятельности площадки за 2014-2015 год</w:t>
      </w:r>
    </w:p>
    <w:p w:rsidR="00464F78" w:rsidRPr="00464F78" w:rsidRDefault="00464F78" w:rsidP="00464F78">
      <w:pPr>
        <w:jc w:val="both"/>
        <w:rPr>
          <w:i/>
          <w:sz w:val="28"/>
          <w:szCs w:val="28"/>
        </w:rPr>
      </w:pP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2"/>
        </w:rPr>
      </w:pPr>
      <w:r>
        <w:rPr>
          <w:rFonts w:eastAsia="TimesNewRomanPSMT"/>
          <w:sz w:val="28"/>
          <w:szCs w:val="28"/>
        </w:rPr>
        <w:t xml:space="preserve">В целях реализации задач по первому направлению Дорожной карты </w:t>
      </w:r>
      <w:r>
        <w:rPr>
          <w:sz w:val="28"/>
        </w:rPr>
        <w:t>«Организационное обеспечение базовой площадки», директором подписан приказ по организации деятельности базовой площадки.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Следующим действием членов методической команды явилась разработка нормативно-правовой документации, регламентирующей деятельность базовой площадки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Выработана структура ГОУ в школе-интернате (представлена на сайте образовательной организации).</w:t>
      </w:r>
    </w:p>
    <w:p w:rsidR="00464F78" w:rsidRDefault="00464F78" w:rsidP="00464F7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По направлению: «Организационно-педагогическое обеспечение базовой площадки» с 22- 26 сентября и с 06.-10 октября 2014 г. реализована Программа повышения квалификации по теме «Теоретические и практические аспекты государственно-общественного управления образованием как фактор повышения качества образования: модель «Попечительский совет», «Управляющий совет».</w:t>
      </w:r>
    </w:p>
    <w:p w:rsidR="00464F78" w:rsidRDefault="00464F78" w:rsidP="00464F7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 - управленческие/педагогические работники </w:t>
      </w:r>
      <w:r>
        <w:rPr>
          <w:sz w:val="28"/>
          <w:szCs w:val="28"/>
        </w:rPr>
        <w:lastRenderedPageBreak/>
        <w:t xml:space="preserve">(директора и заместители директоров, образовательных организаций республики Саха – Якутия) Ссылка на страницу БП в сети Интернет: </w:t>
      </w:r>
      <w:hyperlink r:id="rId8" w:history="1">
        <w:r>
          <w:rPr>
            <w:rStyle w:val="afb"/>
            <w:sz w:val="28"/>
            <w:szCs w:val="28"/>
          </w:rPr>
          <w:t>http://fspkgkouskshi8vida4.blogspot.ru/</w:t>
        </w:r>
      </w:hyperlink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реализации программы - развитие профессиональной компетентности управленческих/педагогических работников системы образования в аспекте развития механизмов </w:t>
      </w:r>
      <w:r>
        <w:rPr>
          <w:rFonts w:eastAsia="TimesNewRomanPSMT"/>
          <w:sz w:val="28"/>
          <w:szCs w:val="28"/>
        </w:rPr>
        <w:t>общественного участия в управлении</w:t>
      </w:r>
      <w:r>
        <w:rPr>
          <w:sz w:val="28"/>
          <w:szCs w:val="28"/>
        </w:rPr>
        <w:t xml:space="preserve"> образовательной организацией как фактора повышения качества образования.</w:t>
      </w:r>
      <w:r>
        <w:rPr>
          <w:rFonts w:ascii="TimesNewRomanPSMT" w:eastAsia="TimesNewRomanPSMT" w:cs="TimesNewRomanPSMT" w:hint="eastAsia"/>
          <w:szCs w:val="24"/>
        </w:rPr>
        <w:t xml:space="preserve"> </w:t>
      </w:r>
    </w:p>
    <w:p w:rsidR="00464F78" w:rsidRDefault="00464F78" w:rsidP="00464F7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достигнута посредством решения следующих задач программы: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Обеспечена стажировка управленческих/педагогических работников по направлению «Государственно-общественное управление образованием, как фактора повышения качества образования».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2. Представлен опыт </w:t>
      </w:r>
      <w:r>
        <w:rPr>
          <w:rFonts w:eastAsia="TimesNewRomanPSMT"/>
          <w:sz w:val="28"/>
          <w:szCs w:val="28"/>
        </w:rPr>
        <w:t xml:space="preserve">модели общественного участия и организационных форм взаимодействия субъектов образовательных отношений, </w:t>
      </w:r>
      <w:r>
        <w:rPr>
          <w:sz w:val="28"/>
          <w:szCs w:val="28"/>
        </w:rPr>
        <w:t>обеспечивающих деятельность коллегиальных органов управления образованием в специальной (коррекционной) образовательной организации.</w:t>
      </w:r>
      <w:r>
        <w:rPr>
          <w:rFonts w:eastAsia="TimesNewRomanPSMT"/>
          <w:sz w:val="28"/>
          <w:szCs w:val="28"/>
        </w:rPr>
        <w:t xml:space="preserve"> </w:t>
      </w:r>
    </w:p>
    <w:p w:rsidR="00464F78" w:rsidRDefault="00464F78" w:rsidP="00464F78">
      <w:pPr>
        <w:tabs>
          <w:tab w:val="left" w:pos="567"/>
        </w:tabs>
        <w:ind w:firstLine="709"/>
        <w:jc w:val="both"/>
        <w:rPr>
          <w:rFonts w:eastAsiaTheme="minorHAnsi"/>
          <w:snapToGrid w:val="0"/>
          <w:sz w:val="28"/>
          <w:szCs w:val="28"/>
        </w:rPr>
      </w:pPr>
      <w:r>
        <w:rPr>
          <w:sz w:val="28"/>
          <w:szCs w:val="28"/>
        </w:rPr>
        <w:t xml:space="preserve">3. Смоделирована </w:t>
      </w:r>
      <w:r>
        <w:rPr>
          <w:snapToGrid w:val="0"/>
          <w:sz w:val="28"/>
          <w:szCs w:val="28"/>
        </w:rPr>
        <w:t xml:space="preserve">структура государственно-общественного регулирования деятельности образовательной организации с учетом социального запроса, образовательных потребностей обучающихся, содержания и возможностей образовательного процесса. </w:t>
      </w:r>
    </w:p>
    <w:p w:rsidR="00464F78" w:rsidRDefault="00464F78" w:rsidP="00464F78">
      <w:pPr>
        <w:tabs>
          <w:tab w:val="left" w:pos="56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реализации данной Программы  приняли участие 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применения полученных профессиональных компетенций, знаний и умений – государственно-общественное управление образованием.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слушатель узнал:</w:t>
      </w:r>
    </w:p>
    <w:p w:rsidR="00464F78" w:rsidRDefault="00464F78" w:rsidP="00464F78">
      <w:pPr>
        <w:ind w:firstLine="720"/>
        <w:jc w:val="both"/>
        <w:rPr>
          <w:sz w:val="28"/>
          <w:szCs w:val="22"/>
        </w:rPr>
      </w:pPr>
      <w:r>
        <w:rPr>
          <w:rFonts w:eastAsia="TimesNewRomanPSMT"/>
          <w:sz w:val="28"/>
          <w:szCs w:val="28"/>
        </w:rPr>
        <w:t>- процессы формирования коллегиальных органов управления</w:t>
      </w:r>
      <w:r>
        <w:rPr>
          <w:sz w:val="28"/>
        </w:rPr>
        <w:t>, их виды и особенности реализации государственно-общественного управления в образовательной организации коррекционного типа;</w:t>
      </w:r>
    </w:p>
    <w:p w:rsidR="00464F78" w:rsidRDefault="00464F78" w:rsidP="00464F78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логику общественного участия в управлении специальной (коррекционной) образовательной организацией.</w:t>
      </w:r>
    </w:p>
    <w:p w:rsidR="00464F78" w:rsidRDefault="00464F78" w:rsidP="00464F78">
      <w:pPr>
        <w:tabs>
          <w:tab w:val="left" w:pos="45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Кроме того, слушатель смог осуществлять анализ факторов и условий обеспечения качества специального (коррекционного) образования в аспекте ГОУО, продемонстрировал навыки внедрения в практику работы технологии организации и взаимодействия участников социального партнерства в государственно-общественном управлении специальным (коррекционным) образованием;</w:t>
      </w:r>
      <w:r>
        <w:rPr>
          <w:rFonts w:eastAsia="TimesNewRomanPSMT"/>
          <w:sz w:val="28"/>
          <w:szCs w:val="28"/>
        </w:rPr>
        <w:t xml:space="preserve"> моделирования варианта ГОУО, адаптированных к условиям конкретной образовательной организации.</w:t>
      </w:r>
    </w:p>
    <w:p w:rsidR="00464F78" w:rsidRDefault="00464F78" w:rsidP="00464F78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результате освоения программы сформированы следующие профессиональные компетенции:</w:t>
      </w:r>
    </w:p>
    <w:p w:rsidR="00464F78" w:rsidRDefault="00464F78" w:rsidP="00464F78">
      <w:pPr>
        <w:ind w:right="5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организационно-управленческая</w:t>
      </w:r>
      <w:r>
        <w:rPr>
          <w:sz w:val="28"/>
          <w:szCs w:val="28"/>
        </w:rPr>
        <w:t xml:space="preserve"> («научиться управлять») - способность выявлять проблемы развития своей образовательной организации и определять степень их актуальности, способность обеспечить эффективное оперативное управление инновационными проектами;</w:t>
      </w:r>
    </w:p>
    <w:p w:rsidR="00464F78" w:rsidRDefault="00464F78" w:rsidP="00464F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 правовая компетенция</w:t>
      </w:r>
      <w:r>
        <w:rPr>
          <w:sz w:val="28"/>
          <w:szCs w:val="28"/>
        </w:rPr>
        <w:t xml:space="preserve"> управленческих/педагогических работников системы образования в условиях обеспечения деятельности органов ГОУО;</w:t>
      </w:r>
    </w:p>
    <w:p w:rsidR="00464F78" w:rsidRDefault="00464F78" w:rsidP="00464F78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экономическая компетенция </w:t>
      </w:r>
      <w:r>
        <w:rPr>
          <w:sz w:val="28"/>
          <w:szCs w:val="28"/>
        </w:rPr>
        <w:t xml:space="preserve">(«научиться распределять») </w:t>
      </w:r>
      <w:r>
        <w:rPr>
          <w:sz w:val="28"/>
          <w:szCs w:val="28"/>
          <w:shd w:val="clear" w:color="auto" w:fill="FFFFFF"/>
        </w:rPr>
        <w:t>характеризующаяся способностью оценивать социально-экономические условия, средства жизнедеятельности образовательной организации;</w:t>
      </w:r>
    </w:p>
    <w:p w:rsidR="00464F78" w:rsidRDefault="00464F78" w:rsidP="00464F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образовательная компетенция</w:t>
      </w:r>
      <w:r>
        <w:rPr>
          <w:sz w:val="28"/>
          <w:szCs w:val="28"/>
        </w:rPr>
        <w:t xml:space="preserve"> («научиться познавать») как способность совершенствовать знания и умения, способность определять приоритеты образовательной организации в сфере образования, в частности ГОУО;</w:t>
      </w:r>
    </w:p>
    <w:p w:rsidR="00464F78" w:rsidRDefault="00464F78" w:rsidP="00464F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методическая компетенция</w:t>
      </w:r>
      <w:r>
        <w:rPr>
          <w:sz w:val="28"/>
          <w:szCs w:val="28"/>
        </w:rPr>
        <w:t xml:space="preserve"> («научиться делать»), направленная на формирование способности к</w:t>
      </w:r>
      <w:r>
        <w:rPr>
          <w:rFonts w:eastAsia="TimesNewRomanPSMT"/>
          <w:sz w:val="28"/>
          <w:szCs w:val="28"/>
        </w:rPr>
        <w:t xml:space="preserve"> проектированию и моделированию вариантов развивающейся образовательной среды</w:t>
      </w:r>
      <w:r>
        <w:rPr>
          <w:sz w:val="28"/>
          <w:szCs w:val="28"/>
        </w:rPr>
        <w:t>;</w:t>
      </w:r>
    </w:p>
    <w:p w:rsidR="00464F78" w:rsidRDefault="00464F78" w:rsidP="00464F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социальная компетенция</w:t>
      </w:r>
      <w:r>
        <w:rPr>
          <w:sz w:val="28"/>
          <w:szCs w:val="28"/>
        </w:rPr>
        <w:t xml:space="preserve"> («научиться быть ответственным»), направленная на формирование навыков социальной ответственности, навыков управления в различных целевых социальных группах;</w:t>
      </w:r>
    </w:p>
    <w:p w:rsidR="00464F78" w:rsidRDefault="00464F78" w:rsidP="00464F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коммуникативная компетенция</w:t>
      </w:r>
      <w:r>
        <w:rPr>
          <w:sz w:val="28"/>
          <w:szCs w:val="28"/>
        </w:rPr>
        <w:t xml:space="preserve"> («научиться жить вместе») – способность к сотрудничеству с участниками социального партнерства.</w:t>
      </w: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Трансляция инновационного опыта:</w:t>
      </w: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t xml:space="preserve">1. В октябре 2014 г. опыт Базовой площадки по модели ГОУ КГКОУ СКШИ 8 вида 4 представлен в рамках Всероссийской заочной научно-практической конференции «Культура психолого-педагогического сопровождения детей как норма профессиональной деятельности» в ФГБОУ ВПО «Приамурский государственный университет имени Шолом-Алейхема» в статье: </w:t>
      </w:r>
      <w:proofErr w:type="gramStart"/>
      <w:r>
        <w:rPr>
          <w:sz w:val="28"/>
          <w:szCs w:val="28"/>
        </w:rPr>
        <w:t>«Возможности общественного участия в повышении педагогической компетентности педагогов специальной (коррекционной) образовательной организации» (автор:</w:t>
      </w:r>
      <w:proofErr w:type="gramEnd"/>
      <w:r>
        <w:rPr>
          <w:sz w:val="28"/>
          <w:szCs w:val="28"/>
        </w:rPr>
        <w:t xml:space="preserve"> Жабицкая И.В.)</w:t>
      </w: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В ноябре 2014 г. опыт Базовой площадки по модели ГОУ КГКОУ СКШИ 8 вида 4 представлен в статье: </w:t>
      </w:r>
      <w:proofErr w:type="gramStart"/>
      <w:r>
        <w:rPr>
          <w:sz w:val="28"/>
          <w:szCs w:val="28"/>
        </w:rPr>
        <w:t>«Государственно-общественное управление в обеспечении качества образования в специальной (коррекционной) образовательной организации» в г. Челябинске (автор:</w:t>
      </w:r>
      <w:proofErr w:type="gramEnd"/>
      <w:r>
        <w:rPr>
          <w:sz w:val="28"/>
          <w:szCs w:val="28"/>
        </w:rPr>
        <w:t xml:space="preserve"> Жабицкая И.В.).</w:t>
      </w:r>
    </w:p>
    <w:p w:rsidR="00464F78" w:rsidRDefault="00464F78" w:rsidP="00464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декабре 2014 г. подготовлены  и представлены в деканат </w:t>
      </w:r>
      <w:r>
        <w:rPr>
          <w:rFonts w:eastAsia="Calibri"/>
          <w:sz w:val="28"/>
          <w:szCs w:val="28"/>
        </w:rPr>
        <w:t>Методические рекомендации по созданию и работе Управляющего Совета в образовательной организации</w:t>
      </w:r>
      <w:r>
        <w:rPr>
          <w:i/>
          <w:sz w:val="28"/>
          <w:szCs w:val="28"/>
        </w:rPr>
        <w:t xml:space="preserve"> (</w:t>
      </w:r>
      <w:r>
        <w:rPr>
          <w:rFonts w:eastAsia="Calibri"/>
          <w:i/>
          <w:sz w:val="28"/>
          <w:szCs w:val="28"/>
        </w:rPr>
        <w:t>Авторы-составители:</w:t>
      </w:r>
      <w:proofErr w:type="gramEnd"/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Жабицкая И.В., директор КГКОУ СКШИ 8 вида 4, Арутюнова Г.З., зам. директора по научно-методической работе КГКОУ СКШИ 8 вида 4)</w:t>
      </w:r>
    </w:p>
    <w:p w:rsidR="00464F78" w:rsidRDefault="00464F78" w:rsidP="00464F78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>4. Разработаны материалы итогового контроля знаний (рабочая тетрадь)</w:t>
      </w:r>
    </w:p>
    <w:p w:rsidR="00464F78" w:rsidRDefault="00464F78" w:rsidP="00464F78">
      <w:pPr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5. В апреле 2015 г. опыт Базовой площадки по модели ГОУ КГКОУ СКШИ 8 вида 4 представлен в статье: </w:t>
      </w:r>
      <w:proofErr w:type="gramStart"/>
      <w:r>
        <w:rPr>
          <w:sz w:val="28"/>
          <w:szCs w:val="28"/>
        </w:rPr>
        <w:t>«Роль управляющего совета в социализации воспитанников школы-интерната» (автор:</w:t>
      </w:r>
      <w:proofErr w:type="gramEnd"/>
      <w:r>
        <w:rPr>
          <w:sz w:val="28"/>
          <w:szCs w:val="28"/>
        </w:rPr>
        <w:t xml:space="preserve"> Жабицкая И.В.). Статья отправлена. 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</w:p>
    <w:p w:rsidR="00464F78" w:rsidRDefault="00464F78" w:rsidP="00464F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Разработана и описана модель </w:t>
      </w:r>
      <w:r>
        <w:rPr>
          <w:b/>
          <w:sz w:val="28"/>
          <w:szCs w:val="28"/>
        </w:rPr>
        <w:t xml:space="preserve">ГОУО как фактор повышения качества образования: модель «Попечительский совет» </w:t>
      </w:r>
      <w:r>
        <w:rPr>
          <w:sz w:val="28"/>
          <w:szCs w:val="28"/>
        </w:rPr>
        <w:t>(представлена на сайте учреждения)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модели - создание эффективной системы ГОУО в специальной (коррекционной) образовательной организации, обеспечивающей социальное партнерство в реализации приоритетной функции – социализации воспитанников с ОВЗ.</w:t>
      </w:r>
    </w:p>
    <w:p w:rsidR="00464F78" w:rsidRDefault="00464F78" w:rsidP="00464F78">
      <w:pPr>
        <w:ind w:firstLine="709"/>
        <w:jc w:val="both"/>
        <w:rPr>
          <w:sz w:val="28"/>
          <w:szCs w:val="28"/>
        </w:rPr>
      </w:pPr>
    </w:p>
    <w:p w:rsidR="00464F78" w:rsidRDefault="00464F78" w:rsidP="00464F78">
      <w:pPr>
        <w:ind w:firstLine="709"/>
        <w:jc w:val="both"/>
        <w:rPr>
          <w:sz w:val="28"/>
          <w:szCs w:val="28"/>
        </w:rPr>
      </w:pPr>
    </w:p>
    <w:p w:rsidR="00464F78" w:rsidRDefault="00464F78" w:rsidP="00464F78">
      <w:pPr>
        <w:ind w:firstLine="70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Преимущества модели:</w:t>
      </w:r>
    </w:p>
    <w:p w:rsidR="00464F78" w:rsidRDefault="00935F6B" w:rsidP="00464F78">
      <w:pPr>
        <w:ind w:firstLine="709"/>
        <w:jc w:val="center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19685</wp:posOffset>
                </wp:positionV>
                <wp:extent cx="3095625" cy="419100"/>
                <wp:effectExtent l="9525" t="79375" r="76200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Преимущества модели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4.95pt;margin-top:1.55pt;width:24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Преимущества модели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699135</wp:posOffset>
                </wp:positionV>
                <wp:extent cx="1504950" cy="466725"/>
                <wp:effectExtent l="9525" t="73025" r="7620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Легитимность модели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9.8pt;margin-top:55.05pt;width:11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Легитимность модели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1352550</wp:posOffset>
                </wp:positionV>
                <wp:extent cx="3181350" cy="790575"/>
                <wp:effectExtent l="9525" t="78740" r="76200" b="698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Целевая направленность деятельности субъектов ГОУ на развитие жизненной компетенции обучающихся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8.7pt;margin-top:106.5pt;width:250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Целевая направленность деятельности субъектов ГОУ на развитие жизненной компетенции обучающихся с ОВЗ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2469515</wp:posOffset>
                </wp:positionV>
                <wp:extent cx="3181350" cy="695325"/>
                <wp:effectExtent l="9525" t="71755" r="76200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Общественное одобрение и участие социальных партнеров в процессе ГОУО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39.3pt;margin-top:194.45pt;width:25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Общественное одобрение и участие социальных партнеров в процессе ГОУО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527685</wp:posOffset>
                </wp:positionV>
                <wp:extent cx="1619250" cy="695325"/>
                <wp:effectExtent l="9525" t="73025" r="7620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Информационная открытость и гласность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64.2pt;margin-top:41.55pt;width:127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Информационная открытость и гласность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2364740</wp:posOffset>
                </wp:positionV>
                <wp:extent cx="3181350" cy="952500"/>
                <wp:effectExtent l="9525" t="71755" r="7620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D90" w:rsidRDefault="00930D90" w:rsidP="00464F7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Комплексное использование кадровых, организационных, экономических, информационных и иных ресурсов государства и общества субъектами ГОУО.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31.45pt;margin-top:186.2pt;width:250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">
                <v:shadow on="t" opacity=".5" offset="6pt,-6pt"/>
                <v:textbox>
                  <w:txbxContent>
                    <w:p w:rsidR="00930D90" w:rsidRDefault="00930D90" w:rsidP="00464F7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Комплексное использование кадровых, организационных, экономических, информационных и иных ресурсов государства и общества субъектами ГОУО.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293370</wp:posOffset>
                </wp:positionV>
                <wp:extent cx="809625" cy="0"/>
                <wp:effectExtent l="9525" t="10160" r="952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6.2pt;margin-top:23.1pt;width:6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IrGw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293370</wp:posOffset>
                </wp:positionV>
                <wp:extent cx="704850" cy="0"/>
                <wp:effectExtent l="9525" t="10160" r="9525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.45pt;margin-top:23.1pt;width:5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fdJAIAAEQ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293370</wp:posOffset>
                </wp:positionV>
                <wp:extent cx="0" cy="457200"/>
                <wp:effectExtent l="57150" t="10160" r="57150" b="184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9.45pt;margin-top:23.1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nnMg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293370</wp:posOffset>
                </wp:positionV>
                <wp:extent cx="0" cy="342900"/>
                <wp:effectExtent l="57150" t="10160" r="57150" b="184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9.95pt;margin-top:23.1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toMgIAAF0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434340</wp:posOffset>
                </wp:positionV>
                <wp:extent cx="9525" cy="876300"/>
                <wp:effectExtent l="47625" t="8255" r="57150" b="203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5.45pt;margin-top:34.2pt;width: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434340</wp:posOffset>
                </wp:positionV>
                <wp:extent cx="1076325" cy="2047875"/>
                <wp:effectExtent l="57150" t="8255" r="9525" b="393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.45pt;margin-top:34.2pt;width:84.75pt;height:16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434340</wp:posOffset>
                </wp:positionV>
                <wp:extent cx="1638300" cy="1943100"/>
                <wp:effectExtent l="9525" t="8255" r="47625" b="488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0.45pt;margin-top:34.2pt;width:129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BQOAIAAGQ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spacing w:line="360" w:lineRule="auto"/>
        <w:ind w:firstLine="709"/>
        <w:jc w:val="center"/>
        <w:rPr>
          <w:sz w:val="28"/>
          <w:szCs w:val="28"/>
        </w:rPr>
      </w:pPr>
    </w:p>
    <w:p w:rsidR="00464F78" w:rsidRDefault="00464F78" w:rsidP="00464F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По направлению обеспечения информационной деятельности БП</w:t>
      </w:r>
      <w:r>
        <w:rPr>
          <w:sz w:val="28"/>
          <w:szCs w:val="28"/>
        </w:rPr>
        <w:t xml:space="preserve"> - регулярно обновляется и пополняется информация о работе БП на сайте ОО.</w:t>
      </w:r>
    </w:p>
    <w:p w:rsidR="00464F78" w:rsidRDefault="00464F78" w:rsidP="00464F7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Фото с семинаров (представлены на сайте ОО)</w:t>
      </w:r>
    </w:p>
    <w:p w:rsidR="00464F78" w:rsidRPr="00FE1699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  <w:sz w:val="28"/>
          <w:szCs w:val="28"/>
        </w:rPr>
      </w:pPr>
      <w:r w:rsidRPr="00FE1699">
        <w:rPr>
          <w:rFonts w:eastAsia="TimesNewRomanPSMT"/>
          <w:b/>
          <w:i/>
          <w:sz w:val="28"/>
          <w:szCs w:val="28"/>
        </w:rPr>
        <w:t>Выводы:</w:t>
      </w:r>
    </w:p>
    <w:p w:rsidR="00464F78" w:rsidRDefault="00464F78" w:rsidP="00464F78">
      <w:pPr>
        <w:pStyle w:val="2"/>
        <w:spacing w:after="0" w:line="240" w:lineRule="auto"/>
        <w:ind w:left="0" w:firstLine="7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Увеличилось число социальных партнеров через расширение форм общественного участия в государственно-общественном управлении образованием с 19 до 36 чел.</w:t>
      </w:r>
    </w:p>
    <w:p w:rsidR="00464F78" w:rsidRDefault="00464F78" w:rsidP="00464F7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Созданные в школе-интернате Попечительский совет, Управляющий совет позволили расширить механизмы общественного участия в управлении образовательной организацией. </w:t>
      </w:r>
      <w:hyperlink r:id="rId9" w:history="1">
        <w:r>
          <w:rPr>
            <w:rStyle w:val="afb"/>
            <w:sz w:val="28"/>
            <w:szCs w:val="28"/>
          </w:rPr>
          <w:t>http://fspkgkouskshi8vida4.blogspot.ru/</w:t>
        </w:r>
      </w:hyperlink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Указанные институты общественного участия обладают двумя признаками. 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Во-первых, в их состав входят представители общественности (сотрудники школы-интерната, представители местных сообществ и др.). 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Во-вторых, советы имеют управленческие полномочия, касающиеся деятельности школы-интерната.</w:t>
      </w:r>
    </w:p>
    <w:p w:rsidR="00464F78" w:rsidRDefault="00464F78" w:rsidP="00464F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Общая тенденция их развития – переход «от консультирования и содействия к принятию решений».</w:t>
      </w:r>
    </w:p>
    <w:p w:rsidR="00464F78" w:rsidRDefault="00464F78" w:rsidP="00464F78">
      <w:pPr>
        <w:ind w:firstLine="709"/>
        <w:jc w:val="both"/>
        <w:rPr>
          <w:rFonts w:eastAsiaTheme="minorHAnsi"/>
          <w:sz w:val="28"/>
          <w:szCs w:val="28"/>
        </w:rPr>
      </w:pPr>
    </w:p>
    <w:p w:rsidR="00AB0C56" w:rsidRPr="00AB0C56" w:rsidRDefault="00710577" w:rsidP="00AB0C56">
      <w:pPr>
        <w:rPr>
          <w:b/>
          <w:sz w:val="28"/>
          <w:szCs w:val="28"/>
        </w:rPr>
      </w:pPr>
      <w:r w:rsidRPr="00710577">
        <w:rPr>
          <w:b/>
          <w:sz w:val="28"/>
          <w:szCs w:val="28"/>
        </w:rPr>
        <w:t xml:space="preserve">2.Практическая база КСП  </w:t>
      </w:r>
      <w:r w:rsidR="00AB0C56" w:rsidRPr="00AB0C56">
        <w:rPr>
          <w:b/>
          <w:sz w:val="28"/>
          <w:szCs w:val="28"/>
        </w:rPr>
        <w:t xml:space="preserve">в рамках реализации проекта </w:t>
      </w:r>
      <w:r w:rsidR="00AB0C56" w:rsidRPr="00AB0C56">
        <w:rPr>
          <w:rFonts w:eastAsia="BatangChe"/>
          <w:b/>
          <w:sz w:val="28"/>
          <w:szCs w:val="28"/>
        </w:rPr>
        <w:t xml:space="preserve">"Апробация и внедрение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образовании)" </w:t>
      </w:r>
      <w:r w:rsidR="00AB0C56" w:rsidRPr="00AB0C56">
        <w:rPr>
          <w:b/>
          <w:sz w:val="28"/>
          <w:szCs w:val="28"/>
        </w:rPr>
        <w:t>в рамках деятельности краевой стажировочной площадки «Достижение во всех субъектах Российской Федерации стратегических ориентиров национальной образовательной инициативы «Наша новая школа» в 2015 году</w:t>
      </w:r>
    </w:p>
    <w:p w:rsidR="0058163F" w:rsidRDefault="0058163F" w:rsidP="0058163F">
      <w:pPr>
        <w:jc w:val="both"/>
        <w:rPr>
          <w:bCs/>
          <w:kern w:val="36"/>
          <w:sz w:val="28"/>
          <w:szCs w:val="28"/>
          <w:u w:val="single"/>
        </w:rPr>
      </w:pPr>
    </w:p>
    <w:p w:rsidR="0058163F" w:rsidRDefault="0058163F" w:rsidP="0058163F">
      <w:pPr>
        <w:jc w:val="both"/>
        <w:rPr>
          <w:kern w:val="36"/>
          <w:u w:val="single"/>
        </w:rPr>
      </w:pPr>
    </w:p>
    <w:p w:rsidR="0058163F" w:rsidRDefault="0058163F" w:rsidP="0058163F">
      <w:pPr>
        <w:jc w:val="both"/>
        <w:rPr>
          <w:bCs/>
          <w:kern w:val="36"/>
          <w:sz w:val="28"/>
          <w:szCs w:val="28"/>
        </w:rPr>
      </w:pPr>
      <w:r w:rsidRPr="0058163F">
        <w:rPr>
          <w:b/>
          <w:bCs/>
          <w:i/>
          <w:kern w:val="36"/>
          <w:sz w:val="28"/>
          <w:szCs w:val="28"/>
        </w:rPr>
        <w:t>Цель: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экспериментальная апробация </w:t>
      </w:r>
      <w:proofErr w:type="spellStart"/>
      <w:r>
        <w:rPr>
          <w:sz w:val="28"/>
          <w:szCs w:val="28"/>
        </w:rPr>
        <w:t>ивнедрениестандарта</w:t>
      </w:r>
      <w:proofErr w:type="spellEnd"/>
      <w:r>
        <w:rPr>
          <w:sz w:val="28"/>
          <w:szCs w:val="28"/>
        </w:rPr>
        <w:t xml:space="preserve"> профессиональной деятельности педагога (педагогическая деятельность в дошкольном, начальном общем, основном общем, среднем общем образовании).</w:t>
      </w:r>
    </w:p>
    <w:p w:rsidR="0058163F" w:rsidRPr="0058163F" w:rsidRDefault="0058163F" w:rsidP="0058163F">
      <w:pPr>
        <w:jc w:val="both"/>
        <w:rPr>
          <w:b/>
          <w:bCs/>
          <w:i/>
          <w:kern w:val="36"/>
          <w:sz w:val="28"/>
          <w:szCs w:val="28"/>
        </w:rPr>
      </w:pPr>
      <w:r w:rsidRPr="0058163F">
        <w:rPr>
          <w:b/>
          <w:bCs/>
          <w:i/>
          <w:kern w:val="36"/>
          <w:sz w:val="28"/>
          <w:szCs w:val="28"/>
        </w:rPr>
        <w:t>Задачи:</w:t>
      </w:r>
    </w:p>
    <w:p w:rsidR="0058163F" w:rsidRDefault="0058163F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rFonts w:eastAsiaTheme="minorHAnsi"/>
          <w:color w:val="000000"/>
          <w:lang w:eastAsia="en-US"/>
        </w:rPr>
      </w:pPr>
      <w:r>
        <w:rPr>
          <w:rStyle w:val="22"/>
          <w:color w:val="000000"/>
          <w:sz w:val="28"/>
          <w:szCs w:val="28"/>
        </w:rPr>
        <w:t xml:space="preserve">- разработка предложений к программам повышения квалификации педагогических работников общего образования в соответствии с требованиями стандарта профессиональной деятельности педагога </w:t>
      </w:r>
      <w:r>
        <w:rPr>
          <w:b w:val="0"/>
          <w:sz w:val="28"/>
          <w:szCs w:val="28"/>
        </w:rPr>
        <w:t>(категория слушателей: воспитатели дошкольных образовательных организаций, учителя начальных классов, математики, русского языка),</w:t>
      </w:r>
    </w:p>
    <w:p w:rsidR="0058163F" w:rsidRDefault="0058163F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  <w:proofErr w:type="gramStart"/>
      <w:r>
        <w:rPr>
          <w:rStyle w:val="22"/>
          <w:color w:val="000000"/>
          <w:sz w:val="28"/>
          <w:szCs w:val="28"/>
        </w:rPr>
        <w:t xml:space="preserve">- подготовка предложений для развития системы аттестации педагогических кадров общего образования на основе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образовании: разработка предложений к уровневой модели соответствия компетенций работающего педагога </w:t>
      </w:r>
      <w:proofErr w:type="spellStart"/>
      <w:r>
        <w:rPr>
          <w:rStyle w:val="22"/>
          <w:color w:val="000000"/>
          <w:sz w:val="28"/>
          <w:szCs w:val="28"/>
        </w:rPr>
        <w:t>Профстандарту</w:t>
      </w:r>
      <w:proofErr w:type="spellEnd"/>
      <w:r>
        <w:rPr>
          <w:rStyle w:val="22"/>
          <w:color w:val="000000"/>
          <w:sz w:val="28"/>
          <w:szCs w:val="28"/>
        </w:rPr>
        <w:t xml:space="preserve"> педагога.</w:t>
      </w:r>
      <w:proofErr w:type="gramEnd"/>
    </w:p>
    <w:p w:rsidR="0058163F" w:rsidRPr="0058163F" w:rsidRDefault="0058163F" w:rsidP="0058163F">
      <w:pPr>
        <w:jc w:val="both"/>
        <w:rPr>
          <w:b/>
          <w:bCs/>
          <w:i/>
          <w:kern w:val="36"/>
          <w:sz w:val="28"/>
          <w:szCs w:val="28"/>
        </w:rPr>
      </w:pPr>
      <w:r w:rsidRPr="0058163F">
        <w:rPr>
          <w:b/>
          <w:bCs/>
          <w:i/>
          <w:kern w:val="36"/>
          <w:sz w:val="28"/>
          <w:szCs w:val="28"/>
        </w:rPr>
        <w:t xml:space="preserve">Планируемые результаты: </w:t>
      </w:r>
    </w:p>
    <w:p w:rsidR="0058163F" w:rsidRDefault="0058163F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rFonts w:eastAsiaTheme="minorHAnsi"/>
          <w:color w:val="000000"/>
          <w:lang w:eastAsia="en-US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разработаны </w:t>
      </w:r>
      <w:r>
        <w:rPr>
          <w:rStyle w:val="22"/>
          <w:color w:val="000000"/>
          <w:sz w:val="28"/>
          <w:szCs w:val="28"/>
        </w:rPr>
        <w:t xml:space="preserve">предложения к программам повышения квалификации педагогических работников общего образования в соответствии с требованиями стандарта профессиональной деятельности педагога </w:t>
      </w:r>
      <w:r>
        <w:rPr>
          <w:b w:val="0"/>
          <w:sz w:val="28"/>
          <w:szCs w:val="28"/>
        </w:rPr>
        <w:t>(категория слушателей: воспитатели дошкольных образовательных организаций, учителя начальных классов, математики, русского языка),</w:t>
      </w:r>
    </w:p>
    <w:p w:rsidR="0058163F" w:rsidRDefault="0058163F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  <w:proofErr w:type="gramStart"/>
      <w:r>
        <w:rPr>
          <w:rStyle w:val="22"/>
          <w:color w:val="000000"/>
          <w:sz w:val="28"/>
          <w:szCs w:val="28"/>
        </w:rPr>
        <w:t xml:space="preserve">- подготовлены предложения для развития системы аттестации педагогических кадров общего образования на основе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образовании: разработка предложений к уровневой модели соответствия компетенций работающего педагога </w:t>
      </w:r>
      <w:proofErr w:type="spellStart"/>
      <w:r>
        <w:rPr>
          <w:rStyle w:val="22"/>
          <w:color w:val="000000"/>
          <w:sz w:val="28"/>
          <w:szCs w:val="28"/>
        </w:rPr>
        <w:t>Профстандарту</w:t>
      </w:r>
      <w:proofErr w:type="spellEnd"/>
      <w:r>
        <w:rPr>
          <w:rStyle w:val="22"/>
          <w:color w:val="000000"/>
          <w:sz w:val="28"/>
          <w:szCs w:val="28"/>
        </w:rPr>
        <w:t xml:space="preserve"> педагога.</w:t>
      </w:r>
      <w:proofErr w:type="gramEnd"/>
    </w:p>
    <w:p w:rsidR="0058163F" w:rsidRDefault="0058163F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</w:p>
    <w:p w:rsidR="009A5DD9" w:rsidRDefault="009A5DD9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</w:p>
    <w:p w:rsidR="009A5DD9" w:rsidRDefault="009A5DD9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</w:p>
    <w:p w:rsidR="009A5DD9" w:rsidRDefault="009A5DD9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</w:p>
    <w:p w:rsidR="009A5DD9" w:rsidRDefault="009A5DD9" w:rsidP="0058163F">
      <w:pPr>
        <w:pStyle w:val="23"/>
        <w:shd w:val="clear" w:color="auto" w:fill="auto"/>
        <w:spacing w:before="0" w:line="240" w:lineRule="auto"/>
        <w:jc w:val="both"/>
        <w:rPr>
          <w:rStyle w:val="22"/>
          <w:color w:val="000000"/>
          <w:sz w:val="28"/>
          <w:szCs w:val="28"/>
        </w:rPr>
      </w:pPr>
    </w:p>
    <w:p w:rsidR="0058163F" w:rsidRPr="0058163F" w:rsidRDefault="0058163F" w:rsidP="0058163F">
      <w:pPr>
        <w:pStyle w:val="a9"/>
        <w:spacing w:after="160"/>
        <w:ind w:firstLine="0"/>
        <w:rPr>
          <w:rFonts w:eastAsiaTheme="minorHAnsi"/>
          <w:b/>
          <w:i/>
          <w:sz w:val="28"/>
          <w:szCs w:val="28"/>
          <w:lang w:eastAsia="en-US"/>
        </w:rPr>
      </w:pPr>
      <w:r w:rsidRPr="0058163F">
        <w:rPr>
          <w:b/>
          <w:i/>
          <w:sz w:val="28"/>
          <w:szCs w:val="28"/>
        </w:rPr>
        <w:lastRenderedPageBreak/>
        <w:t>Итоговый отчет за 2014-2015 (исполнение дорожной карты)</w:t>
      </w:r>
    </w:p>
    <w:p w:rsidR="0058163F" w:rsidRDefault="0058163F" w:rsidP="0058163F">
      <w:pPr>
        <w:pStyle w:val="a9"/>
        <w:rPr>
          <w:sz w:val="28"/>
          <w:szCs w:val="28"/>
        </w:rPr>
      </w:pPr>
    </w:p>
    <w:tbl>
      <w:tblPr>
        <w:tblStyle w:val="a3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127"/>
        <w:gridCol w:w="3544"/>
        <w:gridCol w:w="1559"/>
        <w:gridCol w:w="1701"/>
      </w:tblGrid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9A5DD9">
            <w:pPr>
              <w:pStyle w:val="a9"/>
              <w:spacing w:after="0" w:line="240" w:lineRule="auto"/>
              <w:ind w:left="34" w:firstLine="0"/>
            </w:pPr>
            <w:r w:rsidRPr="001258FD">
              <w:t>№</w:t>
            </w:r>
          </w:p>
          <w:p w:rsidR="0058163F" w:rsidRPr="001258FD" w:rsidRDefault="0058163F" w:rsidP="009A5DD9">
            <w:pPr>
              <w:pStyle w:val="a9"/>
              <w:spacing w:after="0" w:line="240" w:lineRule="auto"/>
              <w:ind w:left="34" w:firstLine="0"/>
            </w:pPr>
            <w:proofErr w:type="gramStart"/>
            <w:r w:rsidRPr="001258FD">
              <w:t>п</w:t>
            </w:r>
            <w:proofErr w:type="gramEnd"/>
            <w:r w:rsidRPr="001258FD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34" w:firstLine="0"/>
              <w:rPr>
                <w:lang w:eastAsia="en-US"/>
              </w:rPr>
            </w:pPr>
            <w:r w:rsidRPr="001258FD">
              <w:t>Направление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33" w:firstLine="0"/>
              <w:rPr>
                <w:lang w:eastAsia="en-US"/>
              </w:rPr>
            </w:pPr>
            <w:r w:rsidRPr="001258FD">
              <w:t>Перечень мероприятий и взаимосвязанных действий по их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33" w:firstLine="0"/>
              <w:rPr>
                <w:lang w:eastAsia="en-US"/>
              </w:rPr>
            </w:pPr>
            <w:r w:rsidRPr="001258FD">
              <w:t>Срок (период) выполнения отдельного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>Ответственный исполнитель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spacing w:after="0" w:line="240" w:lineRule="auto"/>
              <w:ind w:left="34"/>
              <w:textAlignment w:val="baseline"/>
              <w:rPr>
                <w:rFonts w:eastAsia="Calibri"/>
                <w:b/>
                <w:szCs w:val="24"/>
              </w:rPr>
            </w:pPr>
            <w:r w:rsidRPr="001258FD">
              <w:rPr>
                <w:rFonts w:eastAsia="Calibri"/>
                <w:b/>
                <w:szCs w:val="24"/>
              </w:rPr>
              <w:t>Организационное обеспечение базовой площадки (БП)</w:t>
            </w:r>
          </w:p>
          <w:p w:rsidR="0058163F" w:rsidRPr="001258FD" w:rsidRDefault="0058163F" w:rsidP="001258FD">
            <w:pPr>
              <w:spacing w:after="0" w:line="240" w:lineRule="auto"/>
              <w:ind w:left="34"/>
              <w:textAlignment w:val="baseline"/>
              <w:rPr>
                <w:rFonts w:eastAsia="Calibri"/>
                <w:b/>
                <w:szCs w:val="24"/>
              </w:rPr>
            </w:pPr>
          </w:p>
          <w:p w:rsidR="0058163F" w:rsidRPr="001258FD" w:rsidRDefault="0058163F" w:rsidP="001258FD">
            <w:pPr>
              <w:spacing w:after="0" w:line="240" w:lineRule="auto"/>
              <w:ind w:left="34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Default"/>
              <w:ind w:left="33"/>
              <w:jc w:val="both"/>
            </w:pPr>
            <w:r w:rsidRPr="001258FD">
              <w:t xml:space="preserve">Разработан: приказ о составе базовой площадки, положение о </w:t>
            </w:r>
            <w:r w:rsidRPr="001258FD">
              <w:rPr>
                <w:bCs/>
              </w:rPr>
              <w:t>деятельности базовой площадки</w:t>
            </w:r>
            <w:r w:rsidR="001258FD" w:rsidRPr="001258FD">
              <w:rPr>
                <w:bCs/>
              </w:rPr>
              <w:t xml:space="preserve"> </w:t>
            </w:r>
            <w:r w:rsidRPr="001258FD">
              <w:t>в рамках реализации проекта</w:t>
            </w:r>
          </w:p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eastAsia="Calibri"/>
                <w:szCs w:val="24"/>
                <w:lang w:eastAsia="en-US"/>
              </w:rPr>
            </w:pPr>
            <w:r w:rsidRPr="001258FD">
              <w:rPr>
                <w:rFonts w:eastAsia="BatangChe"/>
                <w:szCs w:val="24"/>
              </w:rPr>
              <w:t>"Апробация и внедрение стандарта профессиональной деятельности педагога (педагогическая деятельность в дошкольном, начальном общем, основном</w:t>
            </w:r>
            <w:r w:rsidR="009A5DD9">
              <w:rPr>
                <w:rFonts w:eastAsia="BatangChe"/>
                <w:szCs w:val="24"/>
              </w:rPr>
              <w:t xml:space="preserve"> </w:t>
            </w:r>
            <w:r w:rsidRPr="001258FD">
              <w:rPr>
                <w:rFonts w:eastAsia="BatangChe"/>
                <w:szCs w:val="24"/>
              </w:rPr>
              <w:t>общем, среднем общем образовании)"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33" w:firstLine="0"/>
              <w:rPr>
                <w:lang w:eastAsia="en-US"/>
              </w:rPr>
            </w:pPr>
            <w:r w:rsidRPr="001258FD">
              <w:t xml:space="preserve">Апрель </w:t>
            </w:r>
            <w:r w:rsidR="001258FD">
              <w:br/>
            </w:r>
            <w:r w:rsidRPr="001258FD">
              <w:t>2015 г</w:t>
            </w:r>
            <w:r w:rsidR="001258F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>, руководитель БП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9A5DD9">
            <w:pPr>
              <w:pStyle w:val="a9"/>
              <w:ind w:left="34" w:firstLine="0"/>
            </w:pPr>
            <w:r w:rsidRPr="001258FD">
              <w:t>1.3.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  <w:proofErr w:type="spellStart"/>
            <w:r w:rsidRPr="001258FD">
              <w:rPr>
                <w:szCs w:val="24"/>
              </w:rPr>
              <w:t>Разработанадорожная</w:t>
            </w:r>
            <w:proofErr w:type="spellEnd"/>
            <w:r w:rsidRPr="001258FD">
              <w:rPr>
                <w:szCs w:val="24"/>
              </w:rPr>
              <w:t xml:space="preserve"> карта деятельности БП на 2015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 xml:space="preserve">Апрель </w:t>
            </w:r>
            <w:r w:rsidR="001258FD">
              <w:rPr>
                <w:szCs w:val="24"/>
              </w:rPr>
              <w:br/>
            </w:r>
            <w:r w:rsidRPr="001258FD">
              <w:rPr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t xml:space="preserve"> </w:t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9A5DD9">
            <w:pPr>
              <w:pStyle w:val="a9"/>
              <w:ind w:left="34" w:firstLine="0"/>
            </w:pPr>
            <w:r w:rsidRPr="001258FD">
              <w:t>1.4.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zCs w:val="24"/>
              </w:rPr>
            </w:pPr>
            <w:r w:rsidRPr="001258FD">
              <w:rPr>
                <w:szCs w:val="24"/>
              </w:rPr>
              <w:t>Участие методической команды в установочном семинаре «</w:t>
            </w:r>
            <w:r w:rsidRPr="001258FD">
              <w:rPr>
                <w:bCs/>
                <w:szCs w:val="24"/>
              </w:rPr>
              <w:t>Профессиональный стандарт педагога: апробация и введение в Хабаровском крае»</w:t>
            </w: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zCs w:val="24"/>
              </w:rPr>
            </w:pP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zCs w:val="24"/>
              </w:rPr>
            </w:pP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02.02.2015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>, руководитель БП;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>Методическая 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II.0.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4" w:right="-107"/>
              <w:contextualSpacing/>
              <w:jc w:val="both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Повышение квалификации педагогических/управленческих кадров на БП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pacing w:val="-3"/>
                <w:szCs w:val="24"/>
                <w:shd w:val="clear" w:color="auto" w:fill="FFFFFF"/>
              </w:rPr>
            </w:pPr>
            <w:r w:rsidRPr="001258FD">
              <w:rPr>
                <w:spacing w:val="-3"/>
                <w:szCs w:val="24"/>
                <w:shd w:val="clear" w:color="auto" w:fill="FFFFFF"/>
              </w:rPr>
              <w:t>Проведен педагогический совет «</w:t>
            </w:r>
            <w:r w:rsidRPr="001258FD">
              <w:rPr>
                <w:bCs/>
                <w:spacing w:val="-3"/>
                <w:szCs w:val="24"/>
                <w:shd w:val="clear" w:color="auto" w:fill="FFFFFF"/>
              </w:rPr>
              <w:t>Профессиональный стандарт педагога как системообразующий механизм повышения профессионального уровня педагогических работников»</w:t>
            </w: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jc w:val="both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29.08. 2015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2.1.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-44"/>
              <w:rPr>
                <w:szCs w:val="24"/>
                <w:lang w:eastAsia="en-US"/>
              </w:rPr>
            </w:pP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2.2.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pacing w:val="-3"/>
                <w:szCs w:val="24"/>
                <w:shd w:val="clear" w:color="auto" w:fill="FFFFFF"/>
              </w:rPr>
            </w:pPr>
            <w:r w:rsidRPr="001258FD">
              <w:rPr>
                <w:spacing w:val="-3"/>
                <w:szCs w:val="24"/>
                <w:shd w:val="clear" w:color="auto" w:fill="FFFFFF"/>
              </w:rPr>
              <w:t>Проведен педагогический совет «Профессиональный стандарт педагога как механизм повышения качества коррекционного образования»</w:t>
            </w: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pacing w:val="-3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jc w:val="both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 xml:space="preserve">, методист, методическая </w:t>
            </w:r>
            <w:r w:rsidRPr="001258FD">
              <w:lastRenderedPageBreak/>
              <w:t>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lastRenderedPageBreak/>
              <w:t>2.3.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pacing w:val="-3"/>
                <w:szCs w:val="24"/>
                <w:shd w:val="clear" w:color="auto" w:fill="FFFFFF"/>
                <w:lang w:eastAsia="en-US"/>
              </w:rPr>
            </w:pPr>
            <w:r w:rsidRPr="001258FD">
              <w:rPr>
                <w:spacing w:val="-3"/>
                <w:szCs w:val="24"/>
                <w:shd w:val="clear" w:color="auto" w:fill="FFFFFF"/>
              </w:rPr>
              <w:t xml:space="preserve">Разработана система </w:t>
            </w:r>
            <w:proofErr w:type="gramStart"/>
            <w:r w:rsidRPr="001258FD">
              <w:rPr>
                <w:spacing w:val="-3"/>
                <w:szCs w:val="24"/>
                <w:shd w:val="clear" w:color="auto" w:fill="FFFFFF"/>
              </w:rPr>
              <w:t>установления уровней соответствия компетенций педагога</w:t>
            </w:r>
            <w:proofErr w:type="gramEnd"/>
            <w:r w:rsidRPr="001258FD">
              <w:rPr>
                <w:spacing w:val="-3"/>
                <w:szCs w:val="24"/>
                <w:shd w:val="clear" w:color="auto" w:fill="FFFFFF"/>
              </w:rPr>
              <w:t xml:space="preserve"> содержанию стандарта профессиональной деятельности педагога (по направлениям) (задание 1 основное)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Май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методист, методическая 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2.4.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  <w:r w:rsidRPr="001258FD">
              <w:rPr>
                <w:sz w:val="24"/>
                <w:lang w:eastAsia="en-US"/>
              </w:rPr>
              <w:t xml:space="preserve">Выполнено задание 2. Соотнесены компетенции, соответствующие квалификационному уровню педагога (уровню профессионального развития педагога) «Базовый (эксперт)». </w:t>
            </w:r>
            <w:proofErr w:type="gramStart"/>
            <w:r w:rsidRPr="001258FD">
              <w:rPr>
                <w:sz w:val="24"/>
                <w:lang w:eastAsia="en-US"/>
              </w:rPr>
              <w:t xml:space="preserve">Соотнесены трудовые действия, соответствующие уровню «Базовый (стажер)» - Когнитивным компетенциям (знания), соответствующие уровню «Базовый (стажер)»- профессиональные компетенции (умения), соответствующие уровню «Базовый (стажер)» </w:t>
            </w:r>
            <w:proofErr w:type="gramEnd"/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jc w:val="center"/>
              <w:rPr>
                <w:sz w:val="24"/>
                <w:lang w:eastAsia="en-US"/>
              </w:rPr>
            </w:pPr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  <w:r w:rsidRPr="001258FD">
              <w:rPr>
                <w:sz w:val="24"/>
                <w:lang w:eastAsia="en-US"/>
              </w:rPr>
              <w:t xml:space="preserve">Выполнено задание 3. Соотнесены компетенции, соответствующие квалификационному уровню педагога (уровню профессионального развития педагога) «Продвинутый (профессионал)». </w:t>
            </w:r>
            <w:proofErr w:type="gramStart"/>
            <w:r w:rsidRPr="001258FD">
              <w:rPr>
                <w:sz w:val="24"/>
                <w:lang w:eastAsia="en-US"/>
              </w:rPr>
              <w:t>Соотнесены трудовые действия, соответствующие уровню «Продвинутый (профессионал)» - Когнитивным компетенциям (знания), соответствующие уровню «Продвинутый (профессионал)» - профессиональные компетенции (умения), соответствующие уровню «Продвинутый (профессионал)»</w:t>
            </w:r>
            <w:proofErr w:type="gramEnd"/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jc w:val="right"/>
              <w:rPr>
                <w:sz w:val="24"/>
                <w:lang w:eastAsia="en-US"/>
              </w:rPr>
            </w:pPr>
          </w:p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spacing w:val="-3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lastRenderedPageBreak/>
              <w:t>Май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методист, методическая 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lastRenderedPageBreak/>
              <w:t>2.5.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33" w:firstLine="0"/>
            </w:pPr>
            <w:r w:rsidRPr="001258FD">
              <w:t>Выполнено задание 4. Соотнесены  компетенции, соответствующие квалификационному уровню педагога (уровню профессионального развития педагога) «</w:t>
            </w:r>
            <w:proofErr w:type="gramStart"/>
            <w:r w:rsidRPr="001258FD">
              <w:t>Инновационный</w:t>
            </w:r>
            <w:proofErr w:type="gramEnd"/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  <w:r w:rsidRPr="001258FD">
              <w:rPr>
                <w:sz w:val="24"/>
                <w:lang w:eastAsia="en-US"/>
              </w:rPr>
              <w:t>(</w:t>
            </w:r>
            <w:proofErr w:type="spellStart"/>
            <w:r w:rsidRPr="001258FD">
              <w:rPr>
                <w:sz w:val="24"/>
                <w:lang w:eastAsia="en-US"/>
              </w:rPr>
              <w:t>инноватор</w:t>
            </w:r>
            <w:proofErr w:type="spellEnd"/>
            <w:r w:rsidRPr="001258FD">
              <w:rPr>
                <w:sz w:val="24"/>
                <w:lang w:eastAsia="en-US"/>
              </w:rPr>
              <w:t>, методист)». Соотнесены трудовые действия, соответствующие уровню «</w:t>
            </w:r>
            <w:proofErr w:type="gramStart"/>
            <w:r w:rsidRPr="001258FD">
              <w:rPr>
                <w:sz w:val="24"/>
                <w:lang w:eastAsia="en-US"/>
              </w:rPr>
              <w:t>Инновационный</w:t>
            </w:r>
            <w:proofErr w:type="gramEnd"/>
          </w:p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  <w:r w:rsidRPr="001258FD">
              <w:rPr>
                <w:sz w:val="24"/>
                <w:lang w:eastAsia="en-US"/>
              </w:rPr>
              <w:t>(</w:t>
            </w:r>
            <w:proofErr w:type="spellStart"/>
            <w:r w:rsidRPr="001258FD">
              <w:rPr>
                <w:sz w:val="24"/>
                <w:lang w:eastAsia="en-US"/>
              </w:rPr>
              <w:t>инноватор</w:t>
            </w:r>
            <w:proofErr w:type="spellEnd"/>
            <w:r w:rsidRPr="001258FD">
              <w:rPr>
                <w:sz w:val="24"/>
                <w:lang w:eastAsia="en-US"/>
              </w:rPr>
              <w:t xml:space="preserve">, методист)»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33" w:firstLine="0"/>
              <w:rPr>
                <w:spacing w:val="-3"/>
                <w:shd w:val="clear" w:color="auto" w:fill="FFFFFF"/>
                <w:lang w:eastAsia="en-US"/>
              </w:rPr>
            </w:pPr>
            <w:r w:rsidRPr="001258FD">
              <w:t>- Когнитивным компетенциям (знания), соответствующие уровню «Инновационны</w:t>
            </w:r>
            <w:proofErr w:type="gramStart"/>
            <w:r w:rsidRPr="001258FD">
              <w:t>й(</w:t>
            </w:r>
            <w:proofErr w:type="spellStart"/>
            <w:proofErr w:type="gramEnd"/>
            <w:r w:rsidRPr="001258FD">
              <w:t>инноватор</w:t>
            </w:r>
            <w:proofErr w:type="spellEnd"/>
            <w:r w:rsidRPr="001258FD">
              <w:t>, методист)» - профессиональные компетенции (умения), соответствующие уровню «Инновационный(</w:t>
            </w:r>
            <w:proofErr w:type="spellStart"/>
            <w:r w:rsidRPr="001258FD">
              <w:t>инноватор</w:t>
            </w:r>
            <w:proofErr w:type="spellEnd"/>
            <w:r w:rsidRPr="001258FD">
              <w:t xml:space="preserve">, методист)»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Май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методист, методическая 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2.6.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fa"/>
              <w:spacing w:after="0" w:line="240" w:lineRule="auto"/>
              <w:ind w:left="33" w:firstLine="0"/>
              <w:rPr>
                <w:sz w:val="24"/>
                <w:lang w:eastAsia="en-US"/>
              </w:rPr>
            </w:pPr>
            <w:r w:rsidRPr="001258FD">
              <w:rPr>
                <w:sz w:val="24"/>
                <w:lang w:eastAsia="en-US"/>
              </w:rPr>
              <w:t xml:space="preserve">Выполнено задание 5. </w:t>
            </w:r>
            <w:proofErr w:type="gramStart"/>
            <w:r w:rsidRPr="001258FD">
              <w:rPr>
                <w:sz w:val="24"/>
                <w:lang w:eastAsia="en-US"/>
              </w:rPr>
              <w:t>Соотнесены  компетенции, соответствующие квалификационному уровню педагога (уровню профессионального развития педагога) «Экспертный (исследователь, эксперт)» Соотнесены трудовые действия, соответствующие уровню «Экспертный (исследователь, эксперт)» - Когнитивным компетенциям (знания), соответствующие уровню «Экспертный (исследователь, эксперт)» - профессиональные компетенции (умения), соответствующие уровню «Экспертный (исследователь, эксперт)»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Май 2015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</w:pPr>
            <w:r w:rsidRPr="001258FD">
              <w:t xml:space="preserve">Жабицкая Ирина </w:t>
            </w:r>
            <w:proofErr w:type="spellStart"/>
            <w:r w:rsidRPr="001258FD">
              <w:t>Венидиктовна</w:t>
            </w:r>
            <w:proofErr w:type="spellEnd"/>
            <w:r w:rsidRPr="001258FD">
              <w:t xml:space="preserve">, руководитель БП, </w:t>
            </w:r>
          </w:p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методист, методическая команда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2.7.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-44"/>
              <w:rPr>
                <w:szCs w:val="24"/>
                <w:lang w:eastAsia="en-US"/>
              </w:rPr>
            </w:pP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III.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4" w:right="-107"/>
              <w:contextualSpacing/>
              <w:jc w:val="both"/>
              <w:rPr>
                <w:b/>
                <w:szCs w:val="24"/>
                <w:lang w:eastAsia="en-US"/>
              </w:rPr>
            </w:pPr>
            <w:r w:rsidRPr="001258FD">
              <w:rPr>
                <w:b/>
                <w:szCs w:val="24"/>
                <w:shd w:val="clear" w:color="auto" w:fill="FFFFFF"/>
              </w:rPr>
              <w:t>Аналитическая, мониторинговая и отчётная деятельность БП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F" w:rsidRPr="001258FD" w:rsidRDefault="0058163F" w:rsidP="001258FD">
            <w:pPr>
              <w:spacing w:after="0" w:line="240" w:lineRule="auto"/>
              <w:ind w:left="33"/>
              <w:jc w:val="both"/>
              <w:rPr>
                <w:rFonts w:eastAsia="Calibri"/>
                <w:b/>
                <w:szCs w:val="24"/>
              </w:rPr>
            </w:pPr>
            <w:r w:rsidRPr="001258FD">
              <w:rPr>
                <w:spacing w:val="-3"/>
                <w:szCs w:val="24"/>
                <w:shd w:val="clear" w:color="auto" w:fill="FFFFFF"/>
              </w:rPr>
              <w:t xml:space="preserve">Сделан аналитический отчет по материалам установления соответствия трудовых действий профессионального стандарта 2-м квалификационным уровням педагога (уровням </w:t>
            </w:r>
            <w:r w:rsidRPr="001258FD">
              <w:rPr>
                <w:spacing w:val="-3"/>
                <w:szCs w:val="24"/>
                <w:shd w:val="clear" w:color="auto" w:fill="FFFFFF"/>
              </w:rPr>
              <w:lastRenderedPageBreak/>
              <w:t>профессионального развития педагога)</w:t>
            </w:r>
            <w:r w:rsidRPr="001258FD">
              <w:rPr>
                <w:szCs w:val="24"/>
              </w:rPr>
              <w:t xml:space="preserve">, необходимых для выполнения трудовых функций стандарта профессиональной деятельности педагога </w:t>
            </w:r>
          </w:p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jc w:val="both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jc w:val="both"/>
              <w:textAlignment w:val="baseline"/>
              <w:rPr>
                <w:rFonts w:eastAsia="Calibri"/>
                <w:szCs w:val="24"/>
                <w:lang w:eastAsia="en-US"/>
              </w:rPr>
            </w:pPr>
            <w:r w:rsidRPr="001258FD">
              <w:rPr>
                <w:rFonts w:eastAsia="Calibri"/>
                <w:szCs w:val="24"/>
              </w:rPr>
              <w:lastRenderedPageBreak/>
              <w:t>Май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 xml:space="preserve">Арутюнова </w:t>
            </w:r>
            <w:proofErr w:type="spellStart"/>
            <w:r w:rsidRPr="001258FD">
              <w:t>Гульнора</w:t>
            </w:r>
            <w:proofErr w:type="spellEnd"/>
            <w:r w:rsidR="001258FD">
              <w:br/>
            </w:r>
            <w:proofErr w:type="spellStart"/>
            <w:r w:rsidRPr="001258FD">
              <w:t>Зафаровна</w:t>
            </w:r>
            <w:proofErr w:type="spellEnd"/>
            <w:r w:rsidRPr="001258FD">
              <w:t>, методист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lastRenderedPageBreak/>
              <w:t>I</w:t>
            </w:r>
            <w:r w:rsidR="009A5DD9">
              <w:rPr>
                <w:lang w:val="en-US"/>
              </w:rPr>
              <w:t>V</w:t>
            </w:r>
            <w:r w:rsidRPr="009A5DD9">
              <w:t>.0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contextualSpacing/>
              <w:rPr>
                <w:b/>
                <w:szCs w:val="24"/>
                <w:shd w:val="clear" w:color="auto" w:fill="FFFFFF"/>
                <w:lang w:eastAsia="en-US"/>
              </w:rPr>
            </w:pPr>
            <w:r w:rsidRPr="001258FD">
              <w:rPr>
                <w:b/>
                <w:szCs w:val="24"/>
                <w:shd w:val="clear" w:color="auto" w:fill="FFFFFF"/>
              </w:rPr>
              <w:t>Информационная деятельность БП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eastAsia="Calibri"/>
                <w:szCs w:val="24"/>
                <w:lang w:eastAsia="en-US"/>
              </w:rPr>
            </w:pPr>
            <w:r w:rsidRPr="001258FD">
              <w:rPr>
                <w:szCs w:val="24"/>
              </w:rPr>
              <w:t xml:space="preserve">Создана (новая страница) на официальном сайте КГК ОУ для детей-сирот и детей, оставшихся без попечения родителей </w:t>
            </w:r>
            <w:r w:rsidRPr="001258FD">
              <w:rPr>
                <w:bCs/>
                <w:kern w:val="36"/>
                <w:szCs w:val="24"/>
              </w:rPr>
              <w:t xml:space="preserve">«СКШИ   №4 для детей-сирот и детей, оставшихся без попечения родителей, с ограниченными возможностями здоровья VIII </w:t>
            </w:r>
            <w:proofErr w:type="spellStart"/>
            <w:r w:rsidRPr="001258FD">
              <w:rPr>
                <w:bCs/>
                <w:kern w:val="36"/>
                <w:szCs w:val="24"/>
              </w:rPr>
              <w:t>вида</w:t>
            </w:r>
            <w:proofErr w:type="gramStart"/>
            <w:r w:rsidRPr="001258FD">
              <w:rPr>
                <w:bCs/>
                <w:kern w:val="36"/>
                <w:szCs w:val="24"/>
              </w:rPr>
              <w:t>»</w:t>
            </w:r>
            <w:r w:rsidRPr="001258FD">
              <w:rPr>
                <w:szCs w:val="24"/>
              </w:rPr>
              <w:t>п</w:t>
            </w:r>
            <w:proofErr w:type="gramEnd"/>
            <w:r w:rsidRPr="001258FD">
              <w:rPr>
                <w:szCs w:val="24"/>
              </w:rPr>
              <w:t>о</w:t>
            </w:r>
            <w:proofErr w:type="spellEnd"/>
            <w:r w:rsidRPr="001258FD">
              <w:rPr>
                <w:szCs w:val="24"/>
              </w:rPr>
              <w:t xml:space="preserve"> </w:t>
            </w:r>
            <w:r w:rsidRPr="001258FD">
              <w:rPr>
                <w:rFonts w:eastAsia="BatangChe"/>
                <w:szCs w:val="24"/>
              </w:rPr>
              <w:t>"Апробация и внедрение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 w:right="-110"/>
              <w:jc w:val="both"/>
              <w:textAlignment w:val="baseline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>Апрель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>Марцениус Дмитрий Сергеевич, ответственный за сайт</w:t>
            </w:r>
          </w:p>
        </w:tc>
      </w:tr>
      <w:tr w:rsidR="0058163F" w:rsidRPr="001258FD" w:rsidTr="001258F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9A5DD9" w:rsidRDefault="0058163F" w:rsidP="009A5DD9">
            <w:pPr>
              <w:pStyle w:val="a9"/>
              <w:ind w:left="34" w:firstLine="0"/>
            </w:pPr>
            <w:r w:rsidRPr="009A5DD9">
              <w:t>4.1.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F" w:rsidRPr="001258FD" w:rsidRDefault="0058163F" w:rsidP="001258FD">
            <w:pPr>
              <w:spacing w:after="0" w:line="240" w:lineRule="auto"/>
              <w:ind w:left="34"/>
              <w:rPr>
                <w:b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spacing w:after="0" w:line="240" w:lineRule="auto"/>
              <w:ind w:left="33"/>
              <w:contextualSpacing/>
              <w:jc w:val="both"/>
              <w:rPr>
                <w:szCs w:val="24"/>
                <w:lang w:eastAsia="en-US"/>
              </w:rPr>
            </w:pPr>
            <w:r w:rsidRPr="001258FD">
              <w:rPr>
                <w:szCs w:val="24"/>
              </w:rPr>
              <w:t xml:space="preserve">Освещается деятельность БП на сайте образовательной организации </w:t>
            </w:r>
            <w:r w:rsidRPr="001258FD">
              <w:rPr>
                <w:rFonts w:eastAsia="BatangChe"/>
                <w:szCs w:val="24"/>
              </w:rPr>
              <w:t>"Апробация и внедрение стандарта профессиональной деятельности педагога (педагогическая деятельность в дошкольном, начальном общем, основном</w:t>
            </w:r>
            <w:r w:rsidR="00757F8F" w:rsidRPr="001258FD">
              <w:rPr>
                <w:rFonts w:eastAsia="BatangChe"/>
                <w:szCs w:val="24"/>
              </w:rPr>
              <w:t xml:space="preserve"> </w:t>
            </w:r>
            <w:r w:rsidRPr="001258FD">
              <w:rPr>
                <w:rFonts w:eastAsia="BatangChe"/>
                <w:szCs w:val="24"/>
              </w:rPr>
              <w:t>общем, среднем общем образовании)"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widowControl w:val="0"/>
              <w:adjustRightInd w:val="0"/>
              <w:spacing w:after="0" w:line="240" w:lineRule="auto"/>
              <w:ind w:left="33"/>
              <w:textAlignment w:val="baseline"/>
              <w:rPr>
                <w:rFonts w:eastAsia="Calibri"/>
                <w:szCs w:val="24"/>
                <w:lang w:eastAsia="en-US"/>
              </w:rPr>
            </w:pPr>
            <w:r w:rsidRPr="001258FD">
              <w:rPr>
                <w:rFonts w:eastAsia="Calibri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F" w:rsidRPr="001258FD" w:rsidRDefault="0058163F" w:rsidP="001258FD">
            <w:pPr>
              <w:pStyle w:val="a9"/>
              <w:spacing w:after="0" w:line="240" w:lineRule="auto"/>
              <w:ind w:left="-44" w:firstLine="0"/>
              <w:rPr>
                <w:lang w:eastAsia="en-US"/>
              </w:rPr>
            </w:pPr>
            <w:r w:rsidRPr="001258FD">
              <w:t>Марцениус Дмитрий Сергеевич</w:t>
            </w:r>
          </w:p>
        </w:tc>
      </w:tr>
    </w:tbl>
    <w:p w:rsidR="0058163F" w:rsidRDefault="0058163F" w:rsidP="0058163F">
      <w:pPr>
        <w:pStyle w:val="a9"/>
        <w:rPr>
          <w:sz w:val="28"/>
          <w:szCs w:val="28"/>
          <w:lang w:eastAsia="en-US"/>
        </w:rPr>
      </w:pPr>
    </w:p>
    <w:p w:rsidR="00AB0C56" w:rsidRDefault="00AB0C56" w:rsidP="00390D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Профессиональный стандарт педагога призван ориентировать на более высокий профессиональный уровень педагогических работников образовательных организаций,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программ.</w:t>
      </w:r>
    </w:p>
    <w:p w:rsidR="00AB0C56" w:rsidRDefault="00AB0C56" w:rsidP="00390D72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Подводя промежуточные итоги деятельности стажировочной площадки можно сказать о первых результатах. Проведено 2 педагогических совета </w:t>
      </w:r>
      <w:r>
        <w:rPr>
          <w:spacing w:val="-3"/>
          <w:sz w:val="28"/>
          <w:szCs w:val="28"/>
          <w:shd w:val="clear" w:color="auto" w:fill="FFFFFF"/>
        </w:rPr>
        <w:t>«</w:t>
      </w:r>
      <w:r>
        <w:rPr>
          <w:bCs/>
          <w:spacing w:val="-3"/>
          <w:sz w:val="28"/>
          <w:szCs w:val="28"/>
          <w:shd w:val="clear" w:color="auto" w:fill="FFFFFF"/>
        </w:rPr>
        <w:t xml:space="preserve">Профессиональный стандарт педагога как системообразующий механизм повышения профессионального уровня педагогических работников» (август, 2014); </w:t>
      </w:r>
      <w:r>
        <w:rPr>
          <w:spacing w:val="-3"/>
          <w:sz w:val="28"/>
          <w:szCs w:val="28"/>
          <w:shd w:val="clear" w:color="auto" w:fill="FFFFFF"/>
        </w:rPr>
        <w:t xml:space="preserve">«Профессиональный стандарт педагога как механизм повышения качества коррекционного образования» (февраль, 2015). </w:t>
      </w:r>
      <w:proofErr w:type="gramStart"/>
      <w:r>
        <w:rPr>
          <w:spacing w:val="-3"/>
          <w:sz w:val="28"/>
          <w:szCs w:val="28"/>
          <w:shd w:val="clear" w:color="auto" w:fill="FFFFFF"/>
        </w:rPr>
        <w:t xml:space="preserve">В рамках </w:t>
      </w:r>
      <w:r>
        <w:rPr>
          <w:spacing w:val="-3"/>
          <w:sz w:val="28"/>
          <w:szCs w:val="28"/>
          <w:shd w:val="clear" w:color="auto" w:fill="FFFFFF"/>
        </w:rPr>
        <w:lastRenderedPageBreak/>
        <w:t>февральского семинара педагогический коллектив провел с</w:t>
      </w:r>
      <w:r>
        <w:rPr>
          <w:rFonts w:eastAsia="Calibri"/>
          <w:bCs/>
          <w:sz w:val="28"/>
          <w:szCs w:val="28"/>
        </w:rPr>
        <w:t xml:space="preserve">равнительный анализ перечня компетентностей </w:t>
      </w:r>
      <w:r>
        <w:rPr>
          <w:rFonts w:eastAsia="Calibri"/>
          <w:sz w:val="28"/>
          <w:szCs w:val="28"/>
        </w:rPr>
        <w:t>в «Едином квалификационном справочнике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>
        <w:rPr>
          <w:rFonts w:eastAsia="Calibri"/>
          <w:sz w:val="28"/>
          <w:szCs w:val="28"/>
        </w:rPr>
        <w:t>Минздравсоцразвития</w:t>
      </w:r>
      <w:proofErr w:type="spellEnd"/>
      <w:r>
        <w:rPr>
          <w:rFonts w:eastAsia="Calibri"/>
          <w:sz w:val="28"/>
          <w:szCs w:val="28"/>
        </w:rPr>
        <w:t xml:space="preserve"> России) от 26 августа 2010 г. N 761н) и Профессионального стандарта педагога (утверждён приказом Министерства труда и социальной защиты РФ от 18.10.2013 г. № 544н). </w:t>
      </w:r>
      <w:proofErr w:type="gramEnd"/>
    </w:p>
    <w:p w:rsidR="00AB0C56" w:rsidRDefault="00AB0C56" w:rsidP="00390D72">
      <w:pPr>
        <w:pStyle w:val="a9"/>
        <w:spacing w:line="276" w:lineRule="auto"/>
        <w:ind w:left="0"/>
        <w:rPr>
          <w:rStyle w:val="13"/>
          <w:rFonts w:cs="Times New Roman"/>
        </w:rPr>
      </w:pPr>
      <w:r>
        <w:rPr>
          <w:rStyle w:val="13"/>
          <w:sz w:val="28"/>
          <w:szCs w:val="28"/>
        </w:rPr>
        <w:t xml:space="preserve">Педагогическим коллективом было принято решение: разработать на основе структуры трудовых действий, умений и знаний трудовых функций стандарта профессиональной деятельности педагога перечень компетенций в соответствии с разработанной рамкой дифференциации уровней профессионального развития педагога. </w:t>
      </w:r>
    </w:p>
    <w:p w:rsidR="00AB0C56" w:rsidRDefault="00AB0C56" w:rsidP="00390D72">
      <w:pPr>
        <w:spacing w:line="276" w:lineRule="auto"/>
        <w:ind w:firstLine="709"/>
        <w:jc w:val="both"/>
        <w:rPr>
          <w:spacing w:val="-3"/>
        </w:rPr>
      </w:pPr>
      <w:r>
        <w:rPr>
          <w:spacing w:val="-3"/>
          <w:sz w:val="28"/>
          <w:szCs w:val="28"/>
          <w:shd w:val="clear" w:color="auto" w:fill="FFFFFF"/>
        </w:rPr>
        <w:t>В рамках принятого решения на педагогическом совете было выполнено следующее:</w:t>
      </w:r>
    </w:p>
    <w:p w:rsidR="00AB0C56" w:rsidRDefault="00AB0C56" w:rsidP="00390D72">
      <w:pPr>
        <w:widowControl w:val="0"/>
        <w:numPr>
          <w:ilvl w:val="0"/>
          <w:numId w:val="10"/>
        </w:numPr>
        <w:spacing w:line="276" w:lineRule="auto"/>
        <w:ind w:left="142"/>
        <w:jc w:val="both"/>
        <w:rPr>
          <w:bCs/>
          <w:kern w:val="36"/>
          <w:sz w:val="28"/>
          <w:szCs w:val="28"/>
        </w:rPr>
      </w:pPr>
      <w:r>
        <w:rPr>
          <w:spacing w:val="-3"/>
          <w:sz w:val="28"/>
          <w:szCs w:val="28"/>
          <w:shd w:val="clear" w:color="auto" w:fill="FFFFFF"/>
        </w:rPr>
        <w:t xml:space="preserve">Разработана система </w:t>
      </w:r>
      <w:proofErr w:type="gramStart"/>
      <w:r>
        <w:rPr>
          <w:spacing w:val="-3"/>
          <w:sz w:val="28"/>
          <w:szCs w:val="28"/>
          <w:shd w:val="clear" w:color="auto" w:fill="FFFFFF"/>
        </w:rPr>
        <w:t>установления уровней соответствия компетенций педагога</w:t>
      </w:r>
      <w:proofErr w:type="gramEnd"/>
      <w:r>
        <w:rPr>
          <w:spacing w:val="-3"/>
          <w:sz w:val="28"/>
          <w:szCs w:val="28"/>
          <w:shd w:val="clear" w:color="auto" w:fill="FFFFFF"/>
        </w:rPr>
        <w:t xml:space="preserve"> содержанию стандарта профессиональной деятельности педагога (по направлениям) (задание 1 основное).</w:t>
      </w:r>
    </w:p>
    <w:p w:rsidR="00AB0C56" w:rsidRDefault="00AB0C56" w:rsidP="00390D72">
      <w:pPr>
        <w:pStyle w:val="afa"/>
        <w:numPr>
          <w:ilvl w:val="0"/>
          <w:numId w:val="10"/>
        </w:numPr>
        <w:spacing w:after="0" w:line="276" w:lineRule="auto"/>
        <w:ind w:left="142" w:hanging="357"/>
        <w:rPr>
          <w:szCs w:val="28"/>
        </w:rPr>
      </w:pPr>
      <w:r>
        <w:rPr>
          <w:szCs w:val="28"/>
        </w:rPr>
        <w:t xml:space="preserve">Соотнесены компетенции, соответствующие квалификационному уровню педагога (уровню профессионального развития педагога) «Базовый (эксперт)». </w:t>
      </w:r>
      <w:proofErr w:type="gramStart"/>
      <w:r>
        <w:rPr>
          <w:szCs w:val="28"/>
        </w:rPr>
        <w:t xml:space="preserve">Соотнесены трудовые действия, соответствующие уровню «Базовый (стажер)» - Когнитивным компетенциям (знания), соответствующие уровню «Базовый (стажер)» - профессиональные компетенции (умения), соответствующие уровню «Базовый (стажер)». </w:t>
      </w:r>
      <w:proofErr w:type="gramEnd"/>
    </w:p>
    <w:p w:rsidR="00AB0C56" w:rsidRDefault="00AB0C56" w:rsidP="00390D72">
      <w:pPr>
        <w:widowControl w:val="0"/>
        <w:numPr>
          <w:ilvl w:val="0"/>
          <w:numId w:val="10"/>
        </w:numPr>
        <w:spacing w:line="276" w:lineRule="auto"/>
        <w:ind w:left="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Соотнесены компетенции, соответствующие квалификационному уровню педагога (уровню профессионального развития педагога) «Продвинутый (профессионал)». </w:t>
      </w:r>
      <w:proofErr w:type="gramStart"/>
      <w:r>
        <w:rPr>
          <w:sz w:val="28"/>
          <w:szCs w:val="28"/>
        </w:rPr>
        <w:t>Соотнесены трудовые действия, соответствующие уровню «Продвинутый (профессионал)» - Когнитивным компетенциям (знания), соответствующие уровню «Продвинутый (профессионал)» - профессиональные компетенции (умения), соответствующие уровню «Продвинутый (профессионал)».</w:t>
      </w:r>
      <w:proofErr w:type="gramEnd"/>
    </w:p>
    <w:p w:rsidR="00AB0C56" w:rsidRDefault="00AB0C56" w:rsidP="00390D72">
      <w:pPr>
        <w:pStyle w:val="a9"/>
        <w:numPr>
          <w:ilvl w:val="0"/>
          <w:numId w:val="10"/>
        </w:numPr>
        <w:spacing w:line="276" w:lineRule="auto"/>
        <w:ind w:left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Соотнесены компетенции, соответствующие квалификационному уровню педагога (уровню профессионального развития педагога) «Инновационный (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 xml:space="preserve">, методист)». </w:t>
      </w:r>
      <w:proofErr w:type="gramStart"/>
      <w:r>
        <w:rPr>
          <w:sz w:val="28"/>
          <w:szCs w:val="28"/>
        </w:rPr>
        <w:t>Соотнесены трудовые действия, соответствующие уровню «Инновационный (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>, методист)» - Когнитивным компетенциям (знания), соответствующие уровню «Инновационный (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>, методист)» - профессиональные компетенции (умения), соответствующие уровню «Инновационный (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>, методист)».</w:t>
      </w:r>
      <w:proofErr w:type="gramEnd"/>
    </w:p>
    <w:p w:rsidR="00AB0C56" w:rsidRDefault="00AB0C56" w:rsidP="00390D72">
      <w:pPr>
        <w:widowControl w:val="0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Соотнесены  компетенции, соответствующие квалификационному уровню педагога (уровню профессионального развития педагога) «Экспертный </w:t>
      </w:r>
      <w:r>
        <w:rPr>
          <w:sz w:val="28"/>
          <w:szCs w:val="28"/>
        </w:rPr>
        <w:lastRenderedPageBreak/>
        <w:t>(исследователь, эксперт)» Соотнесены трудовые действия, соответствующие уровню «Экспертный (исследователь, эксперт)» - Когнитивным компетенциям (знания), соответствующие уровню «Экспертный (исследователь, эксперт)» - профессиональные компетенции (умения), соответствующие уровню «Экспертный (исследователь, эксперт)».</w:t>
      </w:r>
      <w:proofErr w:type="gramEnd"/>
    </w:p>
    <w:p w:rsidR="00AB0C56" w:rsidRDefault="00AB0C56" w:rsidP="00390D72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сайте образовательной организации освещается деятельность стажировочной площадке по </w:t>
      </w:r>
      <w:r>
        <w:rPr>
          <w:rFonts w:eastAsia="BatangChe"/>
          <w:sz w:val="28"/>
          <w:szCs w:val="28"/>
        </w:rPr>
        <w:t>"Апробации и внедрению стандарта профессиональной деятельности педагога (педагогическая деятельность в дошкольном, начальном общем, основном общем, среднем общем образовании)".</w:t>
      </w:r>
    </w:p>
    <w:p w:rsidR="00AB0C56" w:rsidRDefault="00AB0C56" w:rsidP="00390D72">
      <w:pPr>
        <w:spacing w:line="276" w:lineRule="auto"/>
        <w:ind w:firstLine="709"/>
        <w:jc w:val="both"/>
        <w:rPr>
          <w:spacing w:val="-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</w:t>
      </w:r>
      <w:r>
        <w:rPr>
          <w:bCs/>
          <w:kern w:val="36"/>
          <w:sz w:val="28"/>
          <w:szCs w:val="28"/>
        </w:rPr>
        <w:t xml:space="preserve">«Специальная (коррекционная) школа-интернат №4 для детей-сирот и детей, оставшихся без попечения родителей, с ограниченными возможностями здоровья VIII вида» как </w:t>
      </w:r>
      <w:proofErr w:type="spellStart"/>
      <w:r>
        <w:rPr>
          <w:bCs/>
          <w:kern w:val="36"/>
          <w:sz w:val="28"/>
          <w:szCs w:val="28"/>
        </w:rPr>
        <w:t>с</w:t>
      </w:r>
      <w:r>
        <w:rPr>
          <w:spacing w:val="-3"/>
          <w:sz w:val="28"/>
          <w:szCs w:val="28"/>
          <w:shd w:val="clear" w:color="auto" w:fill="FFFFFF"/>
        </w:rPr>
        <w:t>тажировочная</w:t>
      </w:r>
      <w:proofErr w:type="spellEnd"/>
      <w:r>
        <w:rPr>
          <w:spacing w:val="-3"/>
          <w:sz w:val="28"/>
          <w:szCs w:val="28"/>
          <w:shd w:val="clear" w:color="auto" w:fill="FFFFFF"/>
        </w:rPr>
        <w:t xml:space="preserve"> площадка осуществляет деятельность в рамках дорожной карты, которая и определяет все последующие действия по апробации и внедрению профессионального стандарта педагога. </w:t>
      </w:r>
      <w:proofErr w:type="gramEnd"/>
    </w:p>
    <w:p w:rsidR="00F33E5C" w:rsidRDefault="00F33E5C" w:rsidP="00B01116">
      <w:pPr>
        <w:rPr>
          <w:b/>
          <w:spacing w:val="-3"/>
          <w:sz w:val="28"/>
          <w:szCs w:val="28"/>
          <w:shd w:val="clear" w:color="auto" w:fill="FFFFFF"/>
        </w:rPr>
      </w:pPr>
    </w:p>
    <w:p w:rsidR="00B01116" w:rsidRPr="00F33E5C" w:rsidRDefault="00E62F21" w:rsidP="00B01116">
      <w:pPr>
        <w:rPr>
          <w:b/>
          <w:spacing w:val="-3"/>
          <w:sz w:val="28"/>
          <w:szCs w:val="28"/>
          <w:shd w:val="clear" w:color="auto" w:fill="FFFFFF"/>
        </w:rPr>
      </w:pPr>
      <w:r w:rsidRPr="00F33E5C">
        <w:rPr>
          <w:b/>
          <w:spacing w:val="-3"/>
          <w:sz w:val="28"/>
          <w:szCs w:val="28"/>
          <w:shd w:val="clear" w:color="auto" w:fill="FFFFFF"/>
        </w:rPr>
        <w:t>3.</w:t>
      </w:r>
      <w:r w:rsidR="00B01116" w:rsidRPr="00F33E5C">
        <w:rPr>
          <w:b/>
          <w:sz w:val="28"/>
          <w:szCs w:val="28"/>
        </w:rPr>
        <w:t xml:space="preserve">   КБП, составляющая практическую базу КСП по направлению «Распространение на всей территории РФ современных моделей успешной социализации детей в условиях экспериментального перехода на ФГОС начального общего образования обучающихся с ОВЗ».</w:t>
      </w:r>
    </w:p>
    <w:p w:rsidR="00390D72" w:rsidRPr="00F33E5C" w:rsidRDefault="00B01116" w:rsidP="00B01116">
      <w:pPr>
        <w:rPr>
          <w:b/>
          <w:spacing w:val="-3"/>
          <w:sz w:val="28"/>
          <w:szCs w:val="28"/>
          <w:shd w:val="clear" w:color="auto" w:fill="FFFFFF"/>
        </w:rPr>
      </w:pPr>
      <w:r w:rsidRPr="00F33E5C">
        <w:rPr>
          <w:b/>
          <w:sz w:val="28"/>
          <w:szCs w:val="28"/>
        </w:rPr>
        <w:t xml:space="preserve"> Тематика стажировки: «ФГОС </w:t>
      </w:r>
      <w:proofErr w:type="gramStart"/>
      <w:r w:rsidRPr="00F33E5C">
        <w:rPr>
          <w:b/>
          <w:sz w:val="28"/>
          <w:szCs w:val="28"/>
        </w:rPr>
        <w:t>обучающихся</w:t>
      </w:r>
      <w:proofErr w:type="gramEnd"/>
      <w:r w:rsidRPr="00F33E5C">
        <w:rPr>
          <w:b/>
          <w:sz w:val="28"/>
          <w:szCs w:val="28"/>
        </w:rPr>
        <w:t xml:space="preserve"> с интеллектуальными нарушениями» 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DD05B6">
        <w:rPr>
          <w:rStyle w:val="afc"/>
          <w:i/>
          <w:color w:val="333333"/>
          <w:sz w:val="28"/>
          <w:szCs w:val="28"/>
        </w:rPr>
        <w:t>Цель</w:t>
      </w:r>
      <w:r w:rsidRPr="00E22206">
        <w:rPr>
          <w:rStyle w:val="afc"/>
          <w:color w:val="333333"/>
          <w:sz w:val="28"/>
          <w:szCs w:val="28"/>
        </w:rPr>
        <w:t>:</w:t>
      </w:r>
      <w:r w:rsidRPr="00E22206">
        <w:rPr>
          <w:rStyle w:val="afc"/>
          <w:b w:val="0"/>
          <w:color w:val="333333"/>
          <w:sz w:val="28"/>
          <w:szCs w:val="28"/>
        </w:rPr>
        <w:t xml:space="preserve"> </w:t>
      </w:r>
      <w:r w:rsidRPr="00697326">
        <w:rPr>
          <w:rStyle w:val="afc"/>
          <w:b w:val="0"/>
          <w:sz w:val="28"/>
          <w:szCs w:val="28"/>
        </w:rPr>
        <w:t xml:space="preserve">повышение профессиональной компетентности педагогов, работающих с детьми с </w:t>
      </w:r>
      <w:r w:rsidR="00E84565" w:rsidRPr="00697326">
        <w:rPr>
          <w:rStyle w:val="afc"/>
          <w:b w:val="0"/>
          <w:sz w:val="28"/>
          <w:szCs w:val="28"/>
        </w:rPr>
        <w:t>интеллектуальными нарушениями</w:t>
      </w:r>
      <w:r w:rsidRPr="00697326">
        <w:rPr>
          <w:rStyle w:val="afc"/>
          <w:b w:val="0"/>
          <w:sz w:val="28"/>
          <w:szCs w:val="28"/>
        </w:rPr>
        <w:t>.</w:t>
      </w:r>
    </w:p>
    <w:p w:rsidR="00DD05B6" w:rsidRPr="00E22206" w:rsidRDefault="00DD05B6" w:rsidP="00DD05B6">
      <w:pPr>
        <w:shd w:val="clear" w:color="auto" w:fill="FFFFFF"/>
        <w:ind w:firstLine="851"/>
        <w:jc w:val="both"/>
        <w:rPr>
          <w:rStyle w:val="afc"/>
          <w:b w:val="0"/>
          <w:color w:val="333333"/>
          <w:sz w:val="28"/>
          <w:szCs w:val="28"/>
        </w:rPr>
      </w:pPr>
      <w:r>
        <w:rPr>
          <w:rStyle w:val="afc"/>
          <w:color w:val="333333"/>
          <w:sz w:val="28"/>
          <w:szCs w:val="28"/>
        </w:rPr>
        <w:t>З</w:t>
      </w:r>
      <w:r w:rsidRPr="00E22206">
        <w:rPr>
          <w:rStyle w:val="afc"/>
          <w:color w:val="333333"/>
          <w:sz w:val="28"/>
          <w:szCs w:val="28"/>
        </w:rPr>
        <w:t>адачи</w:t>
      </w:r>
      <w:r w:rsidRPr="00E22206">
        <w:rPr>
          <w:rStyle w:val="afc"/>
          <w:b w:val="0"/>
          <w:color w:val="333333"/>
          <w:sz w:val="28"/>
          <w:szCs w:val="28"/>
        </w:rPr>
        <w:t>: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1.Оказание методической помощи;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 xml:space="preserve"> 2.Оказание консультативной помощи;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3. Формирование  банка методических материалов в помощь в помощь учителю-стажёру;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4.Создание условий для практического освоения педагогам</w:t>
      </w:r>
      <w:proofErr w:type="gramStart"/>
      <w:r w:rsidRPr="00697326">
        <w:rPr>
          <w:rStyle w:val="afc"/>
          <w:b w:val="0"/>
          <w:sz w:val="28"/>
          <w:szCs w:val="28"/>
        </w:rPr>
        <w:t>и-</w:t>
      </w:r>
      <w:proofErr w:type="gramEnd"/>
      <w:r w:rsidRPr="00697326">
        <w:rPr>
          <w:rStyle w:val="afc"/>
          <w:b w:val="0"/>
          <w:sz w:val="28"/>
          <w:szCs w:val="28"/>
        </w:rPr>
        <w:t xml:space="preserve"> стажёрами современных технологий образования детей с </w:t>
      </w:r>
      <w:r w:rsidR="00E84565" w:rsidRPr="00697326">
        <w:rPr>
          <w:rStyle w:val="afc"/>
          <w:b w:val="0"/>
          <w:sz w:val="28"/>
          <w:szCs w:val="28"/>
        </w:rPr>
        <w:t>умственной отсталостью</w:t>
      </w:r>
      <w:r w:rsidRPr="00697326">
        <w:rPr>
          <w:rStyle w:val="afc"/>
          <w:b w:val="0"/>
          <w:sz w:val="28"/>
          <w:szCs w:val="28"/>
        </w:rPr>
        <w:t>.</w:t>
      </w:r>
    </w:p>
    <w:p w:rsidR="00DD05B6" w:rsidRPr="00E22206" w:rsidRDefault="00DD05B6" w:rsidP="00DD05B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E22206">
        <w:rPr>
          <w:rStyle w:val="afc"/>
          <w:color w:val="333333"/>
          <w:sz w:val="28"/>
          <w:szCs w:val="28"/>
        </w:rPr>
        <w:t>3.1.</w:t>
      </w:r>
      <w:r w:rsidRPr="00E22206">
        <w:rPr>
          <w:rStyle w:val="apple-converted-space"/>
          <w:color w:val="333333"/>
          <w:sz w:val="28"/>
          <w:szCs w:val="28"/>
        </w:rPr>
        <w:t> </w:t>
      </w:r>
      <w:r w:rsidRPr="00E22206">
        <w:rPr>
          <w:rStyle w:val="afc"/>
          <w:color w:val="333333"/>
          <w:sz w:val="28"/>
          <w:szCs w:val="28"/>
        </w:rPr>
        <w:t>Цели программы: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систематизация знаний  о стратегических направлениях развития российского образования, концепции  специального Федерального государственного образовательного стандарта (ФГ</w:t>
      </w:r>
      <w:r w:rsidR="00E84565" w:rsidRPr="00697326">
        <w:rPr>
          <w:sz w:val="28"/>
          <w:szCs w:val="28"/>
        </w:rPr>
        <w:t>О</w:t>
      </w:r>
      <w:r w:rsidRPr="00697326">
        <w:rPr>
          <w:sz w:val="28"/>
          <w:szCs w:val="28"/>
        </w:rPr>
        <w:t xml:space="preserve">С) </w:t>
      </w:r>
      <w:proofErr w:type="gramStart"/>
      <w:r w:rsidRPr="00697326">
        <w:rPr>
          <w:sz w:val="28"/>
          <w:szCs w:val="28"/>
        </w:rPr>
        <w:t>для</w:t>
      </w:r>
      <w:proofErr w:type="gramEnd"/>
      <w:r w:rsidRPr="00697326">
        <w:rPr>
          <w:sz w:val="28"/>
          <w:szCs w:val="28"/>
        </w:rPr>
        <w:t xml:space="preserve"> обучающихся с </w:t>
      </w:r>
      <w:r w:rsidR="00E84565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;</w:t>
      </w:r>
    </w:p>
    <w:p w:rsidR="00CA3E09" w:rsidRPr="00697326" w:rsidRDefault="00DD05B6" w:rsidP="00CA3E09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>практическое освоение современных направлений и технологий в области психолого-педагогического сопровождения детей с</w:t>
      </w:r>
      <w:r w:rsidR="00E84565" w:rsidRPr="00697326">
        <w:rPr>
          <w:sz w:val="28"/>
          <w:szCs w:val="28"/>
        </w:rPr>
        <w:t xml:space="preserve"> </w:t>
      </w:r>
      <w:r w:rsidR="00E84565" w:rsidRPr="00697326">
        <w:rPr>
          <w:sz w:val="28"/>
          <w:szCs w:val="28"/>
        </w:rPr>
        <w:lastRenderedPageBreak/>
        <w:t>умствен</w:t>
      </w:r>
      <w:r w:rsidR="00CA3E09" w:rsidRPr="00697326">
        <w:rPr>
          <w:sz w:val="28"/>
          <w:szCs w:val="28"/>
        </w:rPr>
        <w:t>ной отсталостью</w:t>
      </w:r>
      <w:r w:rsidRPr="00697326">
        <w:rPr>
          <w:sz w:val="28"/>
          <w:szCs w:val="28"/>
        </w:rPr>
        <w:t xml:space="preserve">; </w:t>
      </w:r>
      <w:r w:rsidR="00CA3E09" w:rsidRPr="00697326">
        <w:rPr>
          <w:sz w:val="28"/>
          <w:szCs w:val="28"/>
        </w:rPr>
        <w:t>получение профессиональных компетенций, необходимых для работы с детьми с умственной отсталостью.</w:t>
      </w:r>
    </w:p>
    <w:p w:rsidR="00CA3E09" w:rsidRPr="00697326" w:rsidRDefault="00CA3E09" w:rsidP="00DD05B6">
      <w:pPr>
        <w:shd w:val="clear" w:color="auto" w:fill="FFFFFF"/>
        <w:ind w:left="720" w:hanging="360"/>
        <w:jc w:val="both"/>
        <w:rPr>
          <w:sz w:val="28"/>
          <w:szCs w:val="28"/>
        </w:rPr>
      </w:pPr>
    </w:p>
    <w:p w:rsidR="00DD05B6" w:rsidRPr="00E22206" w:rsidRDefault="00CA3E09" w:rsidP="00DD05B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DD05B6" w:rsidRPr="00E22206">
        <w:rPr>
          <w:rStyle w:val="afc"/>
          <w:color w:val="333333"/>
          <w:sz w:val="28"/>
          <w:szCs w:val="28"/>
        </w:rPr>
        <w:t>3.2. Задачи программы: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>выявить и уточнить понимание слушателями стажировки   Федерального государственного стандарта (ФГ</w:t>
      </w:r>
      <w:r w:rsidR="00CA3E09" w:rsidRPr="00697326">
        <w:rPr>
          <w:sz w:val="28"/>
          <w:szCs w:val="28"/>
        </w:rPr>
        <w:t>О</w:t>
      </w:r>
      <w:r w:rsidRPr="00697326">
        <w:rPr>
          <w:sz w:val="28"/>
          <w:szCs w:val="28"/>
        </w:rPr>
        <w:t>С) для детей с</w:t>
      </w:r>
      <w:r w:rsidR="00CA3E09" w:rsidRPr="00697326">
        <w:rPr>
          <w:sz w:val="28"/>
          <w:szCs w:val="28"/>
        </w:rPr>
        <w:t xml:space="preserve"> умственной отсталостью</w:t>
      </w:r>
      <w:r w:rsidRPr="00697326">
        <w:rPr>
          <w:sz w:val="28"/>
          <w:szCs w:val="28"/>
        </w:rPr>
        <w:t>;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pacing w:val="-6"/>
          <w:sz w:val="28"/>
          <w:szCs w:val="28"/>
        </w:rPr>
        <w:t></w:t>
      </w:r>
      <w:r w:rsidRPr="00697326">
        <w:rPr>
          <w:spacing w:val="-6"/>
          <w:sz w:val="28"/>
          <w:szCs w:val="28"/>
        </w:rPr>
        <w:t>       </w:t>
      </w:r>
      <w:r w:rsidRPr="00697326">
        <w:rPr>
          <w:rStyle w:val="apple-converted-space"/>
          <w:spacing w:val="-6"/>
          <w:sz w:val="28"/>
          <w:szCs w:val="28"/>
        </w:rPr>
        <w:t> </w:t>
      </w:r>
      <w:r w:rsidRPr="00697326">
        <w:rPr>
          <w:spacing w:val="-6"/>
          <w:sz w:val="28"/>
          <w:szCs w:val="28"/>
        </w:rPr>
        <w:t>осмыслить теоретические основы современных психолого-педагогических исследований о </w:t>
      </w:r>
      <w:r w:rsidRPr="00697326">
        <w:rPr>
          <w:rStyle w:val="apple-converted-space"/>
          <w:spacing w:val="-6"/>
          <w:sz w:val="28"/>
          <w:szCs w:val="28"/>
        </w:rPr>
        <w:t> </w:t>
      </w:r>
      <w:r w:rsidRPr="00697326">
        <w:rPr>
          <w:spacing w:val="-6"/>
          <w:sz w:val="28"/>
          <w:szCs w:val="28"/>
        </w:rPr>
        <w:t xml:space="preserve">назначении и содержании коррекционно-развивающей работы с детьми с </w:t>
      </w:r>
      <w:r w:rsidR="00CA3E09" w:rsidRPr="00697326">
        <w:rPr>
          <w:sz w:val="28"/>
          <w:szCs w:val="28"/>
        </w:rPr>
        <w:t>умственной отсталостью</w:t>
      </w:r>
      <w:r w:rsidR="00CA3E09" w:rsidRPr="00697326">
        <w:rPr>
          <w:spacing w:val="-6"/>
          <w:sz w:val="28"/>
          <w:szCs w:val="28"/>
        </w:rPr>
        <w:t xml:space="preserve"> </w:t>
      </w:r>
      <w:r w:rsidRPr="00697326">
        <w:rPr>
          <w:spacing w:val="-6"/>
          <w:sz w:val="28"/>
          <w:szCs w:val="28"/>
        </w:rPr>
        <w:t>с целью их использования в практической работе;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 xml:space="preserve">обеспечить практическое овладение эффективными педагогическими технологиями в работе с детьми   с </w:t>
      </w:r>
      <w:r w:rsidR="00CA3E09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.</w:t>
      </w:r>
    </w:p>
    <w:p w:rsidR="00DD05B6" w:rsidRPr="00E22206" w:rsidRDefault="00DD05B6" w:rsidP="00DD05B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E22206">
        <w:rPr>
          <w:rStyle w:val="afc"/>
          <w:color w:val="333333"/>
          <w:sz w:val="28"/>
          <w:szCs w:val="28"/>
        </w:rPr>
        <w:t>3.3. Требования к результатам освоения программы</w:t>
      </w:r>
    </w:p>
    <w:p w:rsidR="00DD05B6" w:rsidRPr="00547812" w:rsidRDefault="00DD05B6" w:rsidP="00DD05B6">
      <w:pPr>
        <w:shd w:val="clear" w:color="auto" w:fill="FFFFFF"/>
        <w:rPr>
          <w:rFonts w:ascii="Arial" w:hAnsi="Arial" w:cs="Arial"/>
          <w:sz w:val="28"/>
          <w:szCs w:val="28"/>
        </w:rPr>
      </w:pPr>
      <w:r w:rsidRPr="00547812">
        <w:rPr>
          <w:sz w:val="28"/>
          <w:szCs w:val="28"/>
        </w:rPr>
        <w:t>Слушатель, освоивший программу, должен:</w:t>
      </w:r>
    </w:p>
    <w:p w:rsidR="00DD05B6" w:rsidRPr="00E22206" w:rsidRDefault="00DD05B6" w:rsidP="00DD05B6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E22206">
        <w:rPr>
          <w:rStyle w:val="afc"/>
          <w:color w:val="333333"/>
          <w:sz w:val="28"/>
          <w:szCs w:val="28"/>
        </w:rPr>
        <w:t>3.3.1. Обладать профессиональными компетенциями, включающими в себя: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E22206">
        <w:rPr>
          <w:rFonts w:ascii="Symbol" w:hAnsi="Symbol" w:cs="Arial"/>
          <w:color w:val="333333"/>
          <w:sz w:val="28"/>
          <w:szCs w:val="28"/>
        </w:rPr>
        <w:t></w:t>
      </w:r>
      <w:r w:rsidRPr="00E22206">
        <w:rPr>
          <w:color w:val="333333"/>
          <w:sz w:val="28"/>
          <w:szCs w:val="28"/>
        </w:rPr>
        <w:t>   </w:t>
      </w:r>
      <w:r w:rsidRPr="00697326">
        <w:rPr>
          <w:sz w:val="28"/>
          <w:szCs w:val="28"/>
        </w:rPr>
        <w:t>способность к рациональному выбору и реализации коррекционно-образовательных программ на основе личностн</w:t>
      </w:r>
      <w:proofErr w:type="gramStart"/>
      <w:r w:rsidRPr="00697326">
        <w:rPr>
          <w:sz w:val="28"/>
          <w:szCs w:val="28"/>
        </w:rPr>
        <w:t>о-</w:t>
      </w:r>
      <w:proofErr w:type="gramEnd"/>
      <w:r w:rsidRPr="00697326">
        <w:rPr>
          <w:sz w:val="28"/>
          <w:szCs w:val="28"/>
        </w:rPr>
        <w:t xml:space="preserve"> ориентированного и индивидуально- дифференцированного подходов к лицам с</w:t>
      </w:r>
      <w:r w:rsidR="00697326" w:rsidRPr="00697326">
        <w:rPr>
          <w:sz w:val="28"/>
          <w:szCs w:val="28"/>
        </w:rPr>
        <w:t xml:space="preserve"> умственной отсталостью</w:t>
      </w:r>
      <w:r w:rsidRPr="00697326">
        <w:rPr>
          <w:sz w:val="28"/>
          <w:szCs w:val="28"/>
        </w:rPr>
        <w:t>;    </w:t>
      </w:r>
      <w:r w:rsidRPr="00697326">
        <w:rPr>
          <w:rStyle w:val="apple-converted-space"/>
          <w:sz w:val="28"/>
          <w:szCs w:val="28"/>
        </w:rPr>
        <w:t> 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>готовность к осуществлению коррекционно-педагогической деятельности в условиях общеобразовательных учреждениях с целью реализации интегративных моделей образования</w:t>
      </w:r>
      <w:r w:rsidR="00697326" w:rsidRPr="00697326">
        <w:rPr>
          <w:sz w:val="28"/>
          <w:szCs w:val="28"/>
        </w:rPr>
        <w:t xml:space="preserve">, </w:t>
      </w:r>
      <w:r w:rsidRPr="00697326">
        <w:rPr>
          <w:sz w:val="28"/>
          <w:szCs w:val="28"/>
        </w:rPr>
        <w:t xml:space="preserve">способностью к </w:t>
      </w:r>
      <w:proofErr w:type="spellStart"/>
      <w:r w:rsidRPr="00697326">
        <w:rPr>
          <w:sz w:val="28"/>
          <w:szCs w:val="28"/>
        </w:rPr>
        <w:t>эмпатии</w:t>
      </w:r>
      <w:proofErr w:type="spellEnd"/>
      <w:r w:rsidRPr="00697326">
        <w:rPr>
          <w:sz w:val="28"/>
          <w:szCs w:val="28"/>
        </w:rPr>
        <w:t xml:space="preserve">, корректному и адекватному восприятию лиц с </w:t>
      </w:r>
      <w:r w:rsidR="00697326" w:rsidRPr="00697326">
        <w:rPr>
          <w:sz w:val="28"/>
          <w:szCs w:val="28"/>
        </w:rPr>
        <w:t>умственной отсталостью</w:t>
      </w:r>
      <w:proofErr w:type="gramStart"/>
      <w:r w:rsidR="00697326" w:rsidRPr="00697326">
        <w:rPr>
          <w:sz w:val="28"/>
          <w:szCs w:val="28"/>
        </w:rPr>
        <w:t xml:space="preserve"> </w:t>
      </w:r>
      <w:r w:rsidRPr="00697326">
        <w:rPr>
          <w:sz w:val="28"/>
          <w:szCs w:val="28"/>
        </w:rPr>
        <w:t>.</w:t>
      </w:r>
      <w:proofErr w:type="gramEnd"/>
    </w:p>
    <w:p w:rsidR="00DD05B6" w:rsidRPr="00697326" w:rsidRDefault="00DD05B6" w:rsidP="00DD05B6">
      <w:pPr>
        <w:shd w:val="clear" w:color="auto" w:fill="FFFFFF"/>
        <w:rPr>
          <w:rFonts w:ascii="Arial" w:hAnsi="Arial" w:cs="Arial"/>
          <w:sz w:val="28"/>
          <w:szCs w:val="28"/>
        </w:rPr>
      </w:pPr>
      <w:r w:rsidRPr="00697326">
        <w:rPr>
          <w:rStyle w:val="afc"/>
          <w:sz w:val="28"/>
          <w:szCs w:val="28"/>
        </w:rPr>
        <w:t>3.3.2. владеть: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>современными образовательными технологиями как средством реализации ФГ</w:t>
      </w:r>
      <w:r w:rsidR="00697326" w:rsidRPr="00697326">
        <w:rPr>
          <w:sz w:val="28"/>
          <w:szCs w:val="28"/>
        </w:rPr>
        <w:t>О</w:t>
      </w:r>
      <w:r w:rsidRPr="00697326">
        <w:rPr>
          <w:sz w:val="28"/>
          <w:szCs w:val="28"/>
        </w:rPr>
        <w:t xml:space="preserve">С для детей с </w:t>
      </w:r>
      <w:r w:rsidR="00697326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;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>умениями анализа и презентации результатов профессиональной деятельности;</w:t>
      </w:r>
    </w:p>
    <w:p w:rsidR="00DD05B6" w:rsidRPr="00697326" w:rsidRDefault="00DD05B6" w:rsidP="00DD05B6">
      <w:pPr>
        <w:shd w:val="clear" w:color="auto" w:fill="FFFFFF"/>
        <w:rPr>
          <w:rFonts w:ascii="Arial" w:hAnsi="Arial" w:cs="Arial"/>
          <w:sz w:val="28"/>
          <w:szCs w:val="28"/>
        </w:rPr>
      </w:pPr>
      <w:r w:rsidRPr="00697326">
        <w:rPr>
          <w:rStyle w:val="afc"/>
          <w:sz w:val="28"/>
          <w:szCs w:val="28"/>
        </w:rPr>
        <w:t>3.3.3. уметь: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 xml:space="preserve">      составлять психолого-педагогическую характеристику на ребёнка с  </w:t>
      </w:r>
      <w:r w:rsidR="00697326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; </w:t>
      </w:r>
      <w:r w:rsidRPr="00697326">
        <w:rPr>
          <w:rStyle w:val="apple-converted-space"/>
          <w:sz w:val="28"/>
          <w:szCs w:val="28"/>
        </w:rPr>
        <w:t>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     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Style w:val="apple-converted-space"/>
          <w:sz w:val="28"/>
          <w:szCs w:val="28"/>
        </w:rPr>
        <w:t> </w:t>
      </w:r>
      <w:r w:rsidRPr="00697326">
        <w:rPr>
          <w:sz w:val="28"/>
          <w:szCs w:val="28"/>
        </w:rPr>
        <w:t xml:space="preserve">составлять программы  </w:t>
      </w:r>
      <w:proofErr w:type="spellStart"/>
      <w:r w:rsidRPr="00697326">
        <w:rPr>
          <w:sz w:val="28"/>
          <w:szCs w:val="28"/>
        </w:rPr>
        <w:t>коррекционно</w:t>
      </w:r>
      <w:proofErr w:type="spellEnd"/>
      <w:r w:rsidRPr="00697326">
        <w:rPr>
          <w:sz w:val="28"/>
          <w:szCs w:val="28"/>
        </w:rPr>
        <w:t xml:space="preserve"> - развивающей работы с детьми с </w:t>
      </w:r>
      <w:r w:rsidR="00697326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;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 xml:space="preserve">  практически реализовывать приёмы и методы коррекционно-развивающей работы с детьми с </w:t>
      </w:r>
      <w:r w:rsidR="00697326" w:rsidRPr="00697326">
        <w:rPr>
          <w:sz w:val="28"/>
          <w:szCs w:val="28"/>
        </w:rPr>
        <w:t>умственной отсталостью</w:t>
      </w:r>
      <w:r w:rsidRPr="00697326">
        <w:rPr>
          <w:sz w:val="28"/>
          <w:szCs w:val="28"/>
        </w:rPr>
        <w:t>;     </w:t>
      </w:r>
      <w:r w:rsidRPr="00697326">
        <w:rPr>
          <w:rStyle w:val="apple-converted-space"/>
          <w:sz w:val="28"/>
          <w:szCs w:val="28"/>
        </w:rPr>
        <w:t> </w:t>
      </w:r>
    </w:p>
    <w:p w:rsidR="00DD05B6" w:rsidRPr="00697326" w:rsidRDefault="00DD05B6" w:rsidP="00DD05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97326">
        <w:rPr>
          <w:rStyle w:val="afc"/>
          <w:sz w:val="28"/>
          <w:szCs w:val="28"/>
        </w:rPr>
        <w:t>3.3.4. знать: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 особенности   ФГ</w:t>
      </w:r>
      <w:r w:rsidR="00697326" w:rsidRPr="00697326">
        <w:rPr>
          <w:sz w:val="28"/>
          <w:szCs w:val="28"/>
        </w:rPr>
        <w:t>О</w:t>
      </w:r>
      <w:r w:rsidRPr="00697326">
        <w:rPr>
          <w:sz w:val="28"/>
          <w:szCs w:val="28"/>
        </w:rPr>
        <w:t>С для детей с</w:t>
      </w:r>
      <w:r w:rsidR="00697326" w:rsidRPr="00697326">
        <w:rPr>
          <w:sz w:val="28"/>
          <w:szCs w:val="28"/>
        </w:rPr>
        <w:t xml:space="preserve"> умственной отсталостью</w:t>
      </w:r>
      <w:r w:rsidRPr="00697326">
        <w:rPr>
          <w:sz w:val="28"/>
          <w:szCs w:val="28"/>
        </w:rPr>
        <w:t>;</w:t>
      </w:r>
    </w:p>
    <w:p w:rsidR="00DD05B6" w:rsidRPr="00697326" w:rsidRDefault="00DD05B6" w:rsidP="00DD05B6">
      <w:pPr>
        <w:shd w:val="clear" w:color="auto" w:fill="FFFFFF"/>
        <w:ind w:left="720" w:hanging="360"/>
        <w:jc w:val="both"/>
        <w:rPr>
          <w:rFonts w:ascii="Arial" w:hAnsi="Arial" w:cs="Arial"/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</w:t>
      </w:r>
      <w:r w:rsidRPr="00697326">
        <w:rPr>
          <w:sz w:val="28"/>
          <w:szCs w:val="28"/>
        </w:rPr>
        <w:t> современные   коррекционно-образовательные технологии;</w:t>
      </w:r>
    </w:p>
    <w:p w:rsidR="00DD05B6" w:rsidRPr="00697326" w:rsidRDefault="00697326" w:rsidP="00697326">
      <w:pPr>
        <w:shd w:val="clear" w:color="auto" w:fill="FFFFFF"/>
        <w:ind w:left="-142" w:hanging="360"/>
        <w:jc w:val="both"/>
        <w:rPr>
          <w:sz w:val="28"/>
          <w:szCs w:val="28"/>
        </w:rPr>
      </w:pP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Pr="00697326">
        <w:rPr>
          <w:rFonts w:ascii="Symbol" w:hAnsi="Symbol" w:cs="Arial"/>
          <w:sz w:val="28"/>
          <w:szCs w:val="28"/>
        </w:rPr>
        <w:t></w:t>
      </w:r>
      <w:r w:rsidR="00DD05B6" w:rsidRPr="00697326">
        <w:rPr>
          <w:rFonts w:ascii="Symbol" w:hAnsi="Symbol" w:cs="Arial"/>
          <w:sz w:val="28"/>
          <w:szCs w:val="28"/>
        </w:rPr>
        <w:t></w:t>
      </w:r>
      <w:r w:rsidR="00DD05B6" w:rsidRPr="00697326">
        <w:rPr>
          <w:sz w:val="28"/>
          <w:szCs w:val="28"/>
        </w:rPr>
        <w:t> </w:t>
      </w:r>
      <w:r w:rsidR="00DD05B6" w:rsidRPr="00697326">
        <w:rPr>
          <w:rStyle w:val="apple-converted-space"/>
          <w:sz w:val="28"/>
          <w:szCs w:val="28"/>
        </w:rPr>
        <w:t> </w:t>
      </w:r>
      <w:r w:rsidR="00DD05B6" w:rsidRPr="00697326">
        <w:rPr>
          <w:sz w:val="28"/>
          <w:szCs w:val="28"/>
        </w:rPr>
        <w:t>способы построения адаптивной образовательной программы, планов индивидуального психолого-педагогического сопровождения обучающегося.</w:t>
      </w:r>
    </w:p>
    <w:p w:rsidR="00DD05B6" w:rsidRPr="00697326" w:rsidRDefault="00DD05B6" w:rsidP="00B50F29">
      <w:pPr>
        <w:shd w:val="clear" w:color="auto" w:fill="FFFFFF"/>
        <w:ind w:left="720" w:hanging="360"/>
        <w:rPr>
          <w:sz w:val="28"/>
          <w:szCs w:val="28"/>
        </w:rPr>
      </w:pPr>
      <w:r w:rsidRPr="00697326">
        <w:rPr>
          <w:sz w:val="28"/>
          <w:szCs w:val="28"/>
        </w:rPr>
        <w:lastRenderedPageBreak/>
        <w:t>Для реализации поставленной цели, задач, достижению результатов по повышению профессиональной компетентности педагогов нами была разработана дорожная карта, согласно которой проведён мониторинг готовности ОО к проведению инновационной деятельности, скорректировано необходимое нормативн</w:t>
      </w:r>
      <w:proofErr w:type="gramStart"/>
      <w:r w:rsidRPr="00697326">
        <w:rPr>
          <w:sz w:val="28"/>
          <w:szCs w:val="28"/>
        </w:rPr>
        <w:t>о-</w:t>
      </w:r>
      <w:proofErr w:type="gramEnd"/>
      <w:r w:rsidRPr="00697326">
        <w:rPr>
          <w:sz w:val="28"/>
          <w:szCs w:val="28"/>
        </w:rPr>
        <w:t xml:space="preserve"> правовое, методическое и информационное обеспечение КИК, проводились индивидуальные консультации с педагогами, организовано посещение уроков, внеклассных мероприятий с последующим анализом, семинар-практикум  «Особенности организации учебно- воспитательного процесса с детьми с </w:t>
      </w:r>
      <w:r w:rsidR="00697326" w:rsidRPr="00697326">
        <w:rPr>
          <w:sz w:val="28"/>
          <w:szCs w:val="28"/>
        </w:rPr>
        <w:t xml:space="preserve">умственной отсталостью </w:t>
      </w:r>
      <w:r w:rsidRPr="00697326">
        <w:rPr>
          <w:sz w:val="28"/>
          <w:szCs w:val="28"/>
        </w:rPr>
        <w:t xml:space="preserve">», составлена программа мероприятий.  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Согласно Дорожной карте по выполнению плана мероприятий в рамках обеспечения деятельности площадки подготовлены следующие организационно-методические документы: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1. Дорожная карта.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2. Техническое задание.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3.Тематика мероприятий педагогов стажировочной площадки с отражением целевой установки и с указанием различных форм проведения (мастер-классы, конкурсы, выставки и т.п.)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4. Программа повышения квалификации (учебно-тематический план, содержание и технологическая организация освоения стажерами программы площадки).</w:t>
      </w:r>
    </w:p>
    <w:p w:rsidR="00F75A9B" w:rsidRDefault="00F75A9B" w:rsidP="005E60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5. Дневник стажера.</w:t>
      </w:r>
    </w:p>
    <w:p w:rsidR="00F75A9B" w:rsidRDefault="00F75A9B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Сформирована методическая команда по обеспечению деятельности краевой площадки.</w:t>
      </w:r>
    </w:p>
    <w:p w:rsidR="0080556D" w:rsidRDefault="0080556D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 практического выполнения плана мероприятий</w:t>
      </w:r>
      <w:r w:rsidR="00DD3511">
        <w:rPr>
          <w:sz w:val="28"/>
          <w:szCs w:val="28"/>
          <w:lang w:eastAsia="en-US"/>
        </w:rPr>
        <w:t xml:space="preserve"> краевой базовой площадки </w:t>
      </w:r>
      <w:r>
        <w:rPr>
          <w:sz w:val="28"/>
          <w:szCs w:val="28"/>
          <w:lang w:eastAsia="en-US"/>
        </w:rPr>
        <w:t xml:space="preserve"> для педагогов и специалистов общеобразовательных учреждений ХК в апреле 2015 г было проведено 5 учебн</w:t>
      </w:r>
      <w:proofErr w:type="gramStart"/>
      <w:r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методических семинаров</w:t>
      </w:r>
      <w:r w:rsidR="00DD3511">
        <w:rPr>
          <w:sz w:val="28"/>
          <w:szCs w:val="28"/>
          <w:lang w:eastAsia="en-US"/>
        </w:rPr>
        <w:t>, с присутствием 75 стажеров и проведением 48 открытых мероприятий</w:t>
      </w:r>
      <w:r>
        <w:rPr>
          <w:sz w:val="28"/>
          <w:szCs w:val="28"/>
          <w:lang w:eastAsia="en-US"/>
        </w:rPr>
        <w:t>:</w:t>
      </w:r>
    </w:p>
    <w:p w:rsidR="00DD3511" w:rsidRPr="00DD3511" w:rsidRDefault="00B50F29" w:rsidP="001A7347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</w:t>
      </w:r>
      <w:r w:rsidR="00DD3511" w:rsidRPr="00DD3511">
        <w:rPr>
          <w:b/>
          <w:sz w:val="28"/>
          <w:szCs w:val="28"/>
          <w:lang w:eastAsia="en-US"/>
        </w:rPr>
        <w:t>Информация о проведении мероприятий КБП</w:t>
      </w:r>
    </w:p>
    <w:p w:rsidR="0080556D" w:rsidRDefault="0080556D" w:rsidP="001A7347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17"/>
        <w:gridCol w:w="2787"/>
        <w:gridCol w:w="1879"/>
      </w:tblGrid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1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присутствующих</w:t>
            </w:r>
          </w:p>
        </w:tc>
        <w:tc>
          <w:tcPr>
            <w:tcW w:w="1879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открытых мероприятий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391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жизненных компетенций у обучающихся с умственной отсталостью в процессе психолог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педагогического сопровождения</w:t>
            </w:r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21.04</w:t>
            </w:r>
          </w:p>
        </w:tc>
        <w:tc>
          <w:tcPr>
            <w:tcW w:w="3917" w:type="dxa"/>
          </w:tcPr>
          <w:p w:rsidR="0080556D" w:rsidRDefault="0080556D" w:rsidP="008055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Формирование жизненных компетенций у обучающихся с умственной отсталостью в процессе урочной деятельности</w:t>
            </w:r>
            <w:proofErr w:type="gramEnd"/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27.04, 28.04</w:t>
            </w:r>
          </w:p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3917" w:type="dxa"/>
          </w:tcPr>
          <w:p w:rsidR="0080556D" w:rsidRDefault="0080556D" w:rsidP="008055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подходы в деятельности учителя специальной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коррекционной) школы в условиях введения ФГОС</w:t>
            </w:r>
          </w:p>
        </w:tc>
        <w:tc>
          <w:tcPr>
            <w:tcW w:w="2787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697326" w:rsidRDefault="00697326" w:rsidP="006973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97326" w:rsidRDefault="00697326" w:rsidP="006973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Говоря о создании </w:t>
      </w:r>
      <w:proofErr w:type="spellStart"/>
      <w:r>
        <w:rPr>
          <w:sz w:val="28"/>
          <w:szCs w:val="28"/>
          <w:lang w:eastAsia="en-US"/>
        </w:rPr>
        <w:t>констатных</w:t>
      </w:r>
      <w:proofErr w:type="spellEnd"/>
      <w:r>
        <w:rPr>
          <w:sz w:val="28"/>
          <w:szCs w:val="28"/>
          <w:lang w:eastAsia="en-US"/>
        </w:rPr>
        <w:t xml:space="preserve"> и вариативных условий реализации ФГОС в школ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интернате администрацией и педагогическим коллективом в 2014-2015 учебном году созданы организационно- педагогические условия, способствующие апробации ФГОС для умственно- отсталых детей 1 класса, продолжению введения ФГОС во 2 классе, разработана АООП, разработаны и утверждены другие программы, в том числе внеурочной деятельности и коррекционно- развивающей области. Разработан план-график модернизации образовательной системы школ</w:t>
      </w:r>
      <w:proofErr w:type="gramStart"/>
      <w:r>
        <w:rPr>
          <w:sz w:val="28"/>
          <w:szCs w:val="28"/>
          <w:lang w:eastAsia="en-US"/>
        </w:rPr>
        <w:t>ы-</w:t>
      </w:r>
      <w:proofErr w:type="gramEnd"/>
      <w:r>
        <w:rPr>
          <w:sz w:val="28"/>
          <w:szCs w:val="28"/>
          <w:lang w:eastAsia="en-US"/>
        </w:rPr>
        <w:t xml:space="preserve"> интерната, реализованы запланированные изменения в ней. </w:t>
      </w:r>
    </w:p>
    <w:p w:rsidR="00DA1059" w:rsidRDefault="00DA1059" w:rsidP="001A7347">
      <w:pPr>
        <w:ind w:firstLine="709"/>
        <w:jc w:val="both"/>
        <w:rPr>
          <w:sz w:val="28"/>
          <w:szCs w:val="28"/>
          <w:lang w:eastAsia="en-US"/>
        </w:rPr>
      </w:pPr>
    </w:p>
    <w:p w:rsidR="009D7087" w:rsidRDefault="009D7087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           </w:t>
      </w:r>
      <w:r w:rsidR="004600A0">
        <w:rPr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И. В. Жабицкая</w:t>
      </w:r>
    </w:p>
    <w:sectPr w:rsidR="009D7087" w:rsidSect="00C147D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51" w:rsidRDefault="009D2E5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D2E51" w:rsidRDefault="009D2E5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90" w:rsidRDefault="00930D90" w:rsidP="00A66D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D90" w:rsidRDefault="00930D90" w:rsidP="000910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90" w:rsidRDefault="00930D90" w:rsidP="00A66D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0A0">
      <w:rPr>
        <w:rStyle w:val="a6"/>
        <w:noProof/>
      </w:rPr>
      <w:t>19</w:t>
    </w:r>
    <w:r>
      <w:rPr>
        <w:rStyle w:val="a6"/>
      </w:rPr>
      <w:fldChar w:fldCharType="end"/>
    </w:r>
  </w:p>
  <w:p w:rsidR="00930D90" w:rsidRDefault="00930D90" w:rsidP="000910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51" w:rsidRDefault="009D2E5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D2E51" w:rsidRDefault="009D2E5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25"/>
    <w:multiLevelType w:val="hybridMultilevel"/>
    <w:tmpl w:val="81A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18B8"/>
    <w:multiLevelType w:val="hybridMultilevel"/>
    <w:tmpl w:val="250EF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C69"/>
    <w:multiLevelType w:val="hybridMultilevel"/>
    <w:tmpl w:val="90AA6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0CBD"/>
    <w:multiLevelType w:val="hybridMultilevel"/>
    <w:tmpl w:val="DF1E19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46258A"/>
    <w:multiLevelType w:val="hybridMultilevel"/>
    <w:tmpl w:val="2A32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62CB5"/>
    <w:multiLevelType w:val="hybridMultilevel"/>
    <w:tmpl w:val="5262E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53F25"/>
    <w:multiLevelType w:val="hybridMultilevel"/>
    <w:tmpl w:val="988CDB70"/>
    <w:lvl w:ilvl="0" w:tplc="4D12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96C88"/>
    <w:multiLevelType w:val="hybridMultilevel"/>
    <w:tmpl w:val="C63CA454"/>
    <w:lvl w:ilvl="0" w:tplc="00CAB1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767F3AA9"/>
    <w:multiLevelType w:val="hybridMultilevel"/>
    <w:tmpl w:val="633A2F00"/>
    <w:lvl w:ilvl="0" w:tplc="6062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57D53"/>
    <w:multiLevelType w:val="hybridMultilevel"/>
    <w:tmpl w:val="ED8EE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4"/>
    <w:rsid w:val="00006685"/>
    <w:rsid w:val="00007B19"/>
    <w:rsid w:val="0002667B"/>
    <w:rsid w:val="00030352"/>
    <w:rsid w:val="000321E5"/>
    <w:rsid w:val="000326E7"/>
    <w:rsid w:val="00033C86"/>
    <w:rsid w:val="00045E5D"/>
    <w:rsid w:val="00047A2B"/>
    <w:rsid w:val="00064092"/>
    <w:rsid w:val="00064FE5"/>
    <w:rsid w:val="00073FBA"/>
    <w:rsid w:val="000806A2"/>
    <w:rsid w:val="00083B09"/>
    <w:rsid w:val="000863CE"/>
    <w:rsid w:val="00086A66"/>
    <w:rsid w:val="00086DCC"/>
    <w:rsid w:val="000910E8"/>
    <w:rsid w:val="00091CF2"/>
    <w:rsid w:val="000927FC"/>
    <w:rsid w:val="0009608A"/>
    <w:rsid w:val="0009725B"/>
    <w:rsid w:val="000A32E7"/>
    <w:rsid w:val="000A46C5"/>
    <w:rsid w:val="000B3C2E"/>
    <w:rsid w:val="000C296E"/>
    <w:rsid w:val="000D4994"/>
    <w:rsid w:val="000E325C"/>
    <w:rsid w:val="000F01EF"/>
    <w:rsid w:val="00105006"/>
    <w:rsid w:val="001059AD"/>
    <w:rsid w:val="001258FD"/>
    <w:rsid w:val="00127729"/>
    <w:rsid w:val="00140161"/>
    <w:rsid w:val="001428A0"/>
    <w:rsid w:val="001459C5"/>
    <w:rsid w:val="00147A22"/>
    <w:rsid w:val="00152FC0"/>
    <w:rsid w:val="00155726"/>
    <w:rsid w:val="00156BD3"/>
    <w:rsid w:val="0016271D"/>
    <w:rsid w:val="00163E58"/>
    <w:rsid w:val="001715A3"/>
    <w:rsid w:val="00173736"/>
    <w:rsid w:val="00184248"/>
    <w:rsid w:val="00187F2B"/>
    <w:rsid w:val="00194443"/>
    <w:rsid w:val="001A1CD7"/>
    <w:rsid w:val="001A7347"/>
    <w:rsid w:val="001B0DEB"/>
    <w:rsid w:val="001B3A3F"/>
    <w:rsid w:val="001B54B1"/>
    <w:rsid w:val="001B5F51"/>
    <w:rsid w:val="001C13F6"/>
    <w:rsid w:val="001C1A7F"/>
    <w:rsid w:val="001C6904"/>
    <w:rsid w:val="001D2D23"/>
    <w:rsid w:val="001D3FEE"/>
    <w:rsid w:val="001E4792"/>
    <w:rsid w:val="001F06BE"/>
    <w:rsid w:val="001F0899"/>
    <w:rsid w:val="001F19BA"/>
    <w:rsid w:val="001F1BC3"/>
    <w:rsid w:val="001F2D12"/>
    <w:rsid w:val="001F6D34"/>
    <w:rsid w:val="0020188C"/>
    <w:rsid w:val="00201DAE"/>
    <w:rsid w:val="002039AB"/>
    <w:rsid w:val="00203E84"/>
    <w:rsid w:val="00203FB0"/>
    <w:rsid w:val="00204A47"/>
    <w:rsid w:val="002071DF"/>
    <w:rsid w:val="0021009F"/>
    <w:rsid w:val="00213574"/>
    <w:rsid w:val="00217A4A"/>
    <w:rsid w:val="0022568D"/>
    <w:rsid w:val="00225CD2"/>
    <w:rsid w:val="0023226A"/>
    <w:rsid w:val="002347A8"/>
    <w:rsid w:val="0024251E"/>
    <w:rsid w:val="0024380B"/>
    <w:rsid w:val="00245EED"/>
    <w:rsid w:val="00261184"/>
    <w:rsid w:val="002701F8"/>
    <w:rsid w:val="002706DA"/>
    <w:rsid w:val="0027420F"/>
    <w:rsid w:val="0027446E"/>
    <w:rsid w:val="00274902"/>
    <w:rsid w:val="00276A40"/>
    <w:rsid w:val="00282E29"/>
    <w:rsid w:val="00283584"/>
    <w:rsid w:val="00284BE8"/>
    <w:rsid w:val="002858D2"/>
    <w:rsid w:val="002910FB"/>
    <w:rsid w:val="002B021F"/>
    <w:rsid w:val="002B0C26"/>
    <w:rsid w:val="002B3B14"/>
    <w:rsid w:val="002B4AB7"/>
    <w:rsid w:val="002B4C59"/>
    <w:rsid w:val="002B7CAC"/>
    <w:rsid w:val="002C41C4"/>
    <w:rsid w:val="002C5BB7"/>
    <w:rsid w:val="002E0D34"/>
    <w:rsid w:val="002E134B"/>
    <w:rsid w:val="002E32B7"/>
    <w:rsid w:val="002E4417"/>
    <w:rsid w:val="002E46CC"/>
    <w:rsid w:val="002E4951"/>
    <w:rsid w:val="002F4470"/>
    <w:rsid w:val="003044CA"/>
    <w:rsid w:val="00306D9D"/>
    <w:rsid w:val="00307BC8"/>
    <w:rsid w:val="0031017F"/>
    <w:rsid w:val="00313014"/>
    <w:rsid w:val="003158D8"/>
    <w:rsid w:val="003259EB"/>
    <w:rsid w:val="00330547"/>
    <w:rsid w:val="003332B9"/>
    <w:rsid w:val="00334AE7"/>
    <w:rsid w:val="00336E11"/>
    <w:rsid w:val="00347EE7"/>
    <w:rsid w:val="00364FF2"/>
    <w:rsid w:val="00365C17"/>
    <w:rsid w:val="0037247E"/>
    <w:rsid w:val="003729A9"/>
    <w:rsid w:val="00376261"/>
    <w:rsid w:val="0038149C"/>
    <w:rsid w:val="0039098E"/>
    <w:rsid w:val="00390D72"/>
    <w:rsid w:val="00392E9F"/>
    <w:rsid w:val="003939AA"/>
    <w:rsid w:val="00396560"/>
    <w:rsid w:val="003A0D10"/>
    <w:rsid w:val="003A1707"/>
    <w:rsid w:val="003A417B"/>
    <w:rsid w:val="003B70DD"/>
    <w:rsid w:val="003C15F3"/>
    <w:rsid w:val="003C6FC9"/>
    <w:rsid w:val="003D4064"/>
    <w:rsid w:val="003D4AE5"/>
    <w:rsid w:val="003E1418"/>
    <w:rsid w:val="003E4C14"/>
    <w:rsid w:val="003E4F63"/>
    <w:rsid w:val="003E7C32"/>
    <w:rsid w:val="003F113A"/>
    <w:rsid w:val="00401DD2"/>
    <w:rsid w:val="00401E1D"/>
    <w:rsid w:val="004131E5"/>
    <w:rsid w:val="0042258A"/>
    <w:rsid w:val="00427BBB"/>
    <w:rsid w:val="004327B6"/>
    <w:rsid w:val="00433824"/>
    <w:rsid w:val="00433D73"/>
    <w:rsid w:val="00442B4A"/>
    <w:rsid w:val="004500E8"/>
    <w:rsid w:val="00450585"/>
    <w:rsid w:val="0045121F"/>
    <w:rsid w:val="004519C5"/>
    <w:rsid w:val="004600A0"/>
    <w:rsid w:val="00464F78"/>
    <w:rsid w:val="004653CF"/>
    <w:rsid w:val="00477B95"/>
    <w:rsid w:val="004B55D6"/>
    <w:rsid w:val="004B5A70"/>
    <w:rsid w:val="004B5ED8"/>
    <w:rsid w:val="004C2658"/>
    <w:rsid w:val="004E088B"/>
    <w:rsid w:val="004E1BA2"/>
    <w:rsid w:val="004E1C18"/>
    <w:rsid w:val="004E2996"/>
    <w:rsid w:val="004E454E"/>
    <w:rsid w:val="004E6C87"/>
    <w:rsid w:val="004F563B"/>
    <w:rsid w:val="00502CBA"/>
    <w:rsid w:val="00507379"/>
    <w:rsid w:val="005105DD"/>
    <w:rsid w:val="00511935"/>
    <w:rsid w:val="00511D7F"/>
    <w:rsid w:val="00514A19"/>
    <w:rsid w:val="00514DB9"/>
    <w:rsid w:val="005203C8"/>
    <w:rsid w:val="005216A4"/>
    <w:rsid w:val="00522712"/>
    <w:rsid w:val="005241C8"/>
    <w:rsid w:val="00531956"/>
    <w:rsid w:val="00532062"/>
    <w:rsid w:val="00537CE9"/>
    <w:rsid w:val="005425F1"/>
    <w:rsid w:val="005427F0"/>
    <w:rsid w:val="00545490"/>
    <w:rsid w:val="0054683E"/>
    <w:rsid w:val="00547812"/>
    <w:rsid w:val="00555B7F"/>
    <w:rsid w:val="005567E0"/>
    <w:rsid w:val="0056076A"/>
    <w:rsid w:val="00560CB6"/>
    <w:rsid w:val="00563B14"/>
    <w:rsid w:val="00575B70"/>
    <w:rsid w:val="00577D14"/>
    <w:rsid w:val="0058163F"/>
    <w:rsid w:val="0058433B"/>
    <w:rsid w:val="00585402"/>
    <w:rsid w:val="00586E48"/>
    <w:rsid w:val="005871C9"/>
    <w:rsid w:val="00594CD3"/>
    <w:rsid w:val="005A4013"/>
    <w:rsid w:val="005B0D81"/>
    <w:rsid w:val="005B57E3"/>
    <w:rsid w:val="005C7BD3"/>
    <w:rsid w:val="005D00FF"/>
    <w:rsid w:val="005D3BB0"/>
    <w:rsid w:val="005D5571"/>
    <w:rsid w:val="005D65E6"/>
    <w:rsid w:val="005E1C57"/>
    <w:rsid w:val="005E2795"/>
    <w:rsid w:val="005E6064"/>
    <w:rsid w:val="005F084B"/>
    <w:rsid w:val="005F30D1"/>
    <w:rsid w:val="005F31C0"/>
    <w:rsid w:val="006006B9"/>
    <w:rsid w:val="006012EC"/>
    <w:rsid w:val="00606020"/>
    <w:rsid w:val="00613386"/>
    <w:rsid w:val="0061577C"/>
    <w:rsid w:val="00615F73"/>
    <w:rsid w:val="00616707"/>
    <w:rsid w:val="00623D20"/>
    <w:rsid w:val="00635FC0"/>
    <w:rsid w:val="0064480C"/>
    <w:rsid w:val="00646A04"/>
    <w:rsid w:val="00663C26"/>
    <w:rsid w:val="00665D94"/>
    <w:rsid w:val="006812FA"/>
    <w:rsid w:val="0068484C"/>
    <w:rsid w:val="00685000"/>
    <w:rsid w:val="00686E85"/>
    <w:rsid w:val="00687691"/>
    <w:rsid w:val="00687C1F"/>
    <w:rsid w:val="00692D3E"/>
    <w:rsid w:val="006940B3"/>
    <w:rsid w:val="006969DE"/>
    <w:rsid w:val="00697326"/>
    <w:rsid w:val="006A4907"/>
    <w:rsid w:val="006B6253"/>
    <w:rsid w:val="006B6630"/>
    <w:rsid w:val="006B782D"/>
    <w:rsid w:val="006D442D"/>
    <w:rsid w:val="006D7FAA"/>
    <w:rsid w:val="006E4FE8"/>
    <w:rsid w:val="006E58CB"/>
    <w:rsid w:val="006E7E30"/>
    <w:rsid w:val="0070773D"/>
    <w:rsid w:val="00707B1B"/>
    <w:rsid w:val="00710577"/>
    <w:rsid w:val="0071077D"/>
    <w:rsid w:val="00720F3B"/>
    <w:rsid w:val="007220E3"/>
    <w:rsid w:val="007221C8"/>
    <w:rsid w:val="00722B1A"/>
    <w:rsid w:val="00725E76"/>
    <w:rsid w:val="007410D0"/>
    <w:rsid w:val="00743575"/>
    <w:rsid w:val="00745BD6"/>
    <w:rsid w:val="00755280"/>
    <w:rsid w:val="00757630"/>
    <w:rsid w:val="00757F8F"/>
    <w:rsid w:val="00780CFA"/>
    <w:rsid w:val="0078588A"/>
    <w:rsid w:val="00794424"/>
    <w:rsid w:val="00794954"/>
    <w:rsid w:val="007A24D4"/>
    <w:rsid w:val="007A48D8"/>
    <w:rsid w:val="007A6277"/>
    <w:rsid w:val="007B2857"/>
    <w:rsid w:val="007C11DF"/>
    <w:rsid w:val="007C17C6"/>
    <w:rsid w:val="007C35C8"/>
    <w:rsid w:val="007C4441"/>
    <w:rsid w:val="007D1957"/>
    <w:rsid w:val="007D2484"/>
    <w:rsid w:val="007E3F58"/>
    <w:rsid w:val="007E6F86"/>
    <w:rsid w:val="007F29E6"/>
    <w:rsid w:val="00802A09"/>
    <w:rsid w:val="00803587"/>
    <w:rsid w:val="0080556D"/>
    <w:rsid w:val="00805650"/>
    <w:rsid w:val="00805F5C"/>
    <w:rsid w:val="00813CAD"/>
    <w:rsid w:val="00823865"/>
    <w:rsid w:val="00824279"/>
    <w:rsid w:val="00833789"/>
    <w:rsid w:val="008337A6"/>
    <w:rsid w:val="0083573A"/>
    <w:rsid w:val="00842B8E"/>
    <w:rsid w:val="00844C9A"/>
    <w:rsid w:val="00845AB8"/>
    <w:rsid w:val="00846132"/>
    <w:rsid w:val="008471D7"/>
    <w:rsid w:val="008518A0"/>
    <w:rsid w:val="00857244"/>
    <w:rsid w:val="00861DA6"/>
    <w:rsid w:val="0086254F"/>
    <w:rsid w:val="0086357C"/>
    <w:rsid w:val="0086519F"/>
    <w:rsid w:val="00870C96"/>
    <w:rsid w:val="008925B3"/>
    <w:rsid w:val="00892D78"/>
    <w:rsid w:val="008A093A"/>
    <w:rsid w:val="008A770D"/>
    <w:rsid w:val="008B07DB"/>
    <w:rsid w:val="008D1235"/>
    <w:rsid w:val="008D785D"/>
    <w:rsid w:val="008E2566"/>
    <w:rsid w:val="008E3F92"/>
    <w:rsid w:val="008E6DFF"/>
    <w:rsid w:val="008F1772"/>
    <w:rsid w:val="008F3580"/>
    <w:rsid w:val="008F53C8"/>
    <w:rsid w:val="008F7CAD"/>
    <w:rsid w:val="00906B42"/>
    <w:rsid w:val="00910EEC"/>
    <w:rsid w:val="00920EFC"/>
    <w:rsid w:val="00922B64"/>
    <w:rsid w:val="00930D90"/>
    <w:rsid w:val="009318B0"/>
    <w:rsid w:val="00934596"/>
    <w:rsid w:val="00935F6B"/>
    <w:rsid w:val="009509F8"/>
    <w:rsid w:val="009534D8"/>
    <w:rsid w:val="00957415"/>
    <w:rsid w:val="009610E4"/>
    <w:rsid w:val="009667B9"/>
    <w:rsid w:val="00974865"/>
    <w:rsid w:val="00977A82"/>
    <w:rsid w:val="009A58C6"/>
    <w:rsid w:val="009A5DD9"/>
    <w:rsid w:val="009B4F13"/>
    <w:rsid w:val="009C4A0F"/>
    <w:rsid w:val="009D1578"/>
    <w:rsid w:val="009D2E51"/>
    <w:rsid w:val="009D7087"/>
    <w:rsid w:val="009D72C1"/>
    <w:rsid w:val="009E1DFD"/>
    <w:rsid w:val="009E4A16"/>
    <w:rsid w:val="009F5B1C"/>
    <w:rsid w:val="009F7190"/>
    <w:rsid w:val="00A00236"/>
    <w:rsid w:val="00A01859"/>
    <w:rsid w:val="00A076EF"/>
    <w:rsid w:val="00A12736"/>
    <w:rsid w:val="00A158BA"/>
    <w:rsid w:val="00A17262"/>
    <w:rsid w:val="00A41EBE"/>
    <w:rsid w:val="00A64E93"/>
    <w:rsid w:val="00A66ABC"/>
    <w:rsid w:val="00A66D9E"/>
    <w:rsid w:val="00A67E99"/>
    <w:rsid w:val="00A70A2D"/>
    <w:rsid w:val="00A74A65"/>
    <w:rsid w:val="00A77534"/>
    <w:rsid w:val="00A805AC"/>
    <w:rsid w:val="00A81497"/>
    <w:rsid w:val="00A8492D"/>
    <w:rsid w:val="00A8705D"/>
    <w:rsid w:val="00A93803"/>
    <w:rsid w:val="00A95F95"/>
    <w:rsid w:val="00A97292"/>
    <w:rsid w:val="00A97751"/>
    <w:rsid w:val="00AB0C56"/>
    <w:rsid w:val="00AB1BC4"/>
    <w:rsid w:val="00AB4CA3"/>
    <w:rsid w:val="00AB5A9A"/>
    <w:rsid w:val="00AC157B"/>
    <w:rsid w:val="00AD0B2B"/>
    <w:rsid w:val="00AD165A"/>
    <w:rsid w:val="00AD59B1"/>
    <w:rsid w:val="00AD66B3"/>
    <w:rsid w:val="00AF3EA0"/>
    <w:rsid w:val="00AF5A19"/>
    <w:rsid w:val="00AF7A49"/>
    <w:rsid w:val="00B01116"/>
    <w:rsid w:val="00B10264"/>
    <w:rsid w:val="00B12CE7"/>
    <w:rsid w:val="00B13385"/>
    <w:rsid w:val="00B16553"/>
    <w:rsid w:val="00B23EEB"/>
    <w:rsid w:val="00B25B15"/>
    <w:rsid w:val="00B270EB"/>
    <w:rsid w:val="00B45D20"/>
    <w:rsid w:val="00B50F29"/>
    <w:rsid w:val="00B54E4B"/>
    <w:rsid w:val="00B56075"/>
    <w:rsid w:val="00B5731A"/>
    <w:rsid w:val="00B60D53"/>
    <w:rsid w:val="00B644A6"/>
    <w:rsid w:val="00B745F4"/>
    <w:rsid w:val="00B80C11"/>
    <w:rsid w:val="00B94965"/>
    <w:rsid w:val="00B960D4"/>
    <w:rsid w:val="00BA0FCC"/>
    <w:rsid w:val="00BA6FE2"/>
    <w:rsid w:val="00BB120C"/>
    <w:rsid w:val="00BB7A00"/>
    <w:rsid w:val="00BC0624"/>
    <w:rsid w:val="00BD2CB4"/>
    <w:rsid w:val="00BE0F35"/>
    <w:rsid w:val="00BE45AA"/>
    <w:rsid w:val="00BE496F"/>
    <w:rsid w:val="00BE635A"/>
    <w:rsid w:val="00BF6365"/>
    <w:rsid w:val="00C0229F"/>
    <w:rsid w:val="00C033BD"/>
    <w:rsid w:val="00C071AC"/>
    <w:rsid w:val="00C10216"/>
    <w:rsid w:val="00C118E4"/>
    <w:rsid w:val="00C147DA"/>
    <w:rsid w:val="00C20577"/>
    <w:rsid w:val="00C355B5"/>
    <w:rsid w:val="00C362AE"/>
    <w:rsid w:val="00C376D9"/>
    <w:rsid w:val="00C50DB8"/>
    <w:rsid w:val="00C50DE1"/>
    <w:rsid w:val="00C52EE4"/>
    <w:rsid w:val="00C55C02"/>
    <w:rsid w:val="00C57E33"/>
    <w:rsid w:val="00C6097A"/>
    <w:rsid w:val="00C6627A"/>
    <w:rsid w:val="00C678DF"/>
    <w:rsid w:val="00C70E92"/>
    <w:rsid w:val="00C75A83"/>
    <w:rsid w:val="00C812E5"/>
    <w:rsid w:val="00C8453C"/>
    <w:rsid w:val="00C93A23"/>
    <w:rsid w:val="00CA0257"/>
    <w:rsid w:val="00CA32D5"/>
    <w:rsid w:val="00CA3E09"/>
    <w:rsid w:val="00CA5646"/>
    <w:rsid w:val="00CB47D8"/>
    <w:rsid w:val="00CB55D7"/>
    <w:rsid w:val="00CB66A3"/>
    <w:rsid w:val="00CC3049"/>
    <w:rsid w:val="00CC4602"/>
    <w:rsid w:val="00CC5CE2"/>
    <w:rsid w:val="00CC5FA9"/>
    <w:rsid w:val="00CD5229"/>
    <w:rsid w:val="00CD6E0B"/>
    <w:rsid w:val="00CD7C3D"/>
    <w:rsid w:val="00CE7750"/>
    <w:rsid w:val="00CF131E"/>
    <w:rsid w:val="00CF59FA"/>
    <w:rsid w:val="00CF7109"/>
    <w:rsid w:val="00CF7E41"/>
    <w:rsid w:val="00D0257C"/>
    <w:rsid w:val="00D03DD4"/>
    <w:rsid w:val="00D04771"/>
    <w:rsid w:val="00D05085"/>
    <w:rsid w:val="00D07227"/>
    <w:rsid w:val="00D075D6"/>
    <w:rsid w:val="00D07D9A"/>
    <w:rsid w:val="00D23661"/>
    <w:rsid w:val="00D315A7"/>
    <w:rsid w:val="00D33E5B"/>
    <w:rsid w:val="00D35587"/>
    <w:rsid w:val="00D4204F"/>
    <w:rsid w:val="00D56022"/>
    <w:rsid w:val="00D6094E"/>
    <w:rsid w:val="00D67022"/>
    <w:rsid w:val="00D75115"/>
    <w:rsid w:val="00D7792F"/>
    <w:rsid w:val="00D87286"/>
    <w:rsid w:val="00D912D6"/>
    <w:rsid w:val="00D97F5D"/>
    <w:rsid w:val="00DA1059"/>
    <w:rsid w:val="00DB2F7A"/>
    <w:rsid w:val="00DB397E"/>
    <w:rsid w:val="00DC0021"/>
    <w:rsid w:val="00DC60E4"/>
    <w:rsid w:val="00DC6C8D"/>
    <w:rsid w:val="00DD05B6"/>
    <w:rsid w:val="00DD2C4D"/>
    <w:rsid w:val="00DD3511"/>
    <w:rsid w:val="00DE3275"/>
    <w:rsid w:val="00DE4FFB"/>
    <w:rsid w:val="00DE7902"/>
    <w:rsid w:val="00DF0C22"/>
    <w:rsid w:val="00DF54A8"/>
    <w:rsid w:val="00DF5C2A"/>
    <w:rsid w:val="00E00707"/>
    <w:rsid w:val="00E102D7"/>
    <w:rsid w:val="00E13CF5"/>
    <w:rsid w:val="00E1610B"/>
    <w:rsid w:val="00E21715"/>
    <w:rsid w:val="00E23D28"/>
    <w:rsid w:val="00E27226"/>
    <w:rsid w:val="00E364D0"/>
    <w:rsid w:val="00E36C50"/>
    <w:rsid w:val="00E37CAF"/>
    <w:rsid w:val="00E403C7"/>
    <w:rsid w:val="00E426B1"/>
    <w:rsid w:val="00E468C5"/>
    <w:rsid w:val="00E55B0A"/>
    <w:rsid w:val="00E55FE0"/>
    <w:rsid w:val="00E5710A"/>
    <w:rsid w:val="00E62F21"/>
    <w:rsid w:val="00E63D29"/>
    <w:rsid w:val="00E67CF0"/>
    <w:rsid w:val="00E705D8"/>
    <w:rsid w:val="00E705E0"/>
    <w:rsid w:val="00E752BC"/>
    <w:rsid w:val="00E8409B"/>
    <w:rsid w:val="00E84565"/>
    <w:rsid w:val="00E853F7"/>
    <w:rsid w:val="00E93EF3"/>
    <w:rsid w:val="00EA1D98"/>
    <w:rsid w:val="00EB1C99"/>
    <w:rsid w:val="00EB786B"/>
    <w:rsid w:val="00EB7A4B"/>
    <w:rsid w:val="00EC1622"/>
    <w:rsid w:val="00EC5180"/>
    <w:rsid w:val="00EC69FF"/>
    <w:rsid w:val="00ED75E2"/>
    <w:rsid w:val="00ED7FFE"/>
    <w:rsid w:val="00EE6623"/>
    <w:rsid w:val="00EF0169"/>
    <w:rsid w:val="00EF458A"/>
    <w:rsid w:val="00EF7AA9"/>
    <w:rsid w:val="00F02620"/>
    <w:rsid w:val="00F06C5F"/>
    <w:rsid w:val="00F07793"/>
    <w:rsid w:val="00F14973"/>
    <w:rsid w:val="00F15375"/>
    <w:rsid w:val="00F32982"/>
    <w:rsid w:val="00F33E5C"/>
    <w:rsid w:val="00F46970"/>
    <w:rsid w:val="00F53496"/>
    <w:rsid w:val="00F56A2B"/>
    <w:rsid w:val="00F60C9E"/>
    <w:rsid w:val="00F61DBC"/>
    <w:rsid w:val="00F64FBE"/>
    <w:rsid w:val="00F71275"/>
    <w:rsid w:val="00F75A9B"/>
    <w:rsid w:val="00F811C0"/>
    <w:rsid w:val="00F82142"/>
    <w:rsid w:val="00F90CF5"/>
    <w:rsid w:val="00F93C01"/>
    <w:rsid w:val="00F95565"/>
    <w:rsid w:val="00F9761E"/>
    <w:rsid w:val="00F9776D"/>
    <w:rsid w:val="00FB5365"/>
    <w:rsid w:val="00FB5776"/>
    <w:rsid w:val="00FC02DD"/>
    <w:rsid w:val="00FC1AF0"/>
    <w:rsid w:val="00FD0613"/>
    <w:rsid w:val="00FD5026"/>
    <w:rsid w:val="00FE1699"/>
    <w:rsid w:val="00FE5AC9"/>
    <w:rsid w:val="00FF081F"/>
    <w:rsid w:val="00FF3514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5B5"/>
    <w:pPr>
      <w:keepNext/>
      <w:widowControl w:val="0"/>
      <w:jc w:val="center"/>
      <w:outlineLvl w:val="0"/>
    </w:pPr>
    <w:rPr>
      <w:b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B5"/>
    <w:rPr>
      <w:b/>
      <w:sz w:val="36"/>
      <w:u w:val="single"/>
    </w:rPr>
  </w:style>
  <w:style w:type="paragraph" w:customStyle="1" w:styleId="ConsPlusNonformat">
    <w:name w:val="ConsPlusNonformat"/>
    <w:uiPriority w:val="99"/>
    <w:rsid w:val="00D77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77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7792F"/>
    <w:rPr>
      <w:rFonts w:eastAsia="Times New Roman"/>
      <w:sz w:val="16"/>
      <w:lang w:val="ru-RU" w:eastAsia="ru-RU"/>
    </w:rPr>
  </w:style>
  <w:style w:type="table" w:styleId="a3">
    <w:name w:val="Table Grid"/>
    <w:basedOn w:val="a1"/>
    <w:uiPriority w:val="59"/>
    <w:rsid w:val="004519C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0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355B5"/>
    <w:rPr>
      <w:rFonts w:ascii="Calibri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0910E8"/>
    <w:rPr>
      <w:rFonts w:cs="Times New Roman"/>
    </w:rPr>
  </w:style>
  <w:style w:type="paragraph" w:styleId="a7">
    <w:name w:val="Body Text Indent"/>
    <w:aliases w:val="Основной текст 1"/>
    <w:basedOn w:val="a"/>
    <w:link w:val="a8"/>
    <w:uiPriority w:val="99"/>
    <w:rsid w:val="00C355B5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locked/>
    <w:rsid w:val="00C355B5"/>
    <w:rPr>
      <w:sz w:val="24"/>
      <w:lang w:eastAsia="ru-RU"/>
    </w:rPr>
  </w:style>
  <w:style w:type="character" w:customStyle="1" w:styleId="5">
    <w:name w:val="Знак Знак5"/>
    <w:uiPriority w:val="99"/>
    <w:rsid w:val="00C355B5"/>
    <w:rPr>
      <w:rFonts w:ascii="Times New Roman" w:hAnsi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C355B5"/>
    <w:pPr>
      <w:ind w:left="720" w:firstLine="709"/>
      <w:contextualSpacing/>
      <w:jc w:val="both"/>
    </w:pPr>
    <w:rPr>
      <w:szCs w:val="24"/>
    </w:rPr>
  </w:style>
  <w:style w:type="paragraph" w:customStyle="1" w:styleId="ConsPlusNormal">
    <w:name w:val="ConsPlusNormal"/>
    <w:uiPriority w:val="99"/>
    <w:rsid w:val="00C35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55B5"/>
    <w:rPr>
      <w:sz w:val="24"/>
    </w:rPr>
  </w:style>
  <w:style w:type="paragraph" w:styleId="ac">
    <w:name w:val="Balloon Text"/>
    <w:basedOn w:val="a"/>
    <w:link w:val="ad"/>
    <w:uiPriority w:val="99"/>
    <w:semiHidden/>
    <w:rsid w:val="00C355B5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55B5"/>
    <w:rPr>
      <w:rFonts w:ascii="Tahoma" w:hAnsi="Tahoma"/>
      <w:sz w:val="16"/>
    </w:rPr>
  </w:style>
  <w:style w:type="paragraph" w:customStyle="1" w:styleId="Style1">
    <w:name w:val="Style1"/>
    <w:basedOn w:val="a"/>
    <w:uiPriority w:val="99"/>
    <w:rsid w:val="00C355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lk">
    <w:name w:val="blk"/>
    <w:uiPriority w:val="99"/>
    <w:rsid w:val="00C355B5"/>
  </w:style>
  <w:style w:type="character" w:styleId="ae">
    <w:name w:val="annotation reference"/>
    <w:basedOn w:val="a0"/>
    <w:uiPriority w:val="99"/>
    <w:semiHidden/>
    <w:rsid w:val="00C355B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355B5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55B5"/>
    <w:rPr>
      <w:rFonts w:ascii="Calibri" w:hAnsi="Calibri"/>
      <w:lang w:val="ru-RU" w:eastAsia="en-US"/>
    </w:rPr>
  </w:style>
  <w:style w:type="paragraph" w:customStyle="1" w:styleId="af1">
    <w:name w:val="Содержимое таблицы"/>
    <w:basedOn w:val="a"/>
    <w:rsid w:val="00213574"/>
    <w:pPr>
      <w:suppressLineNumbers/>
      <w:suppressAutoHyphens/>
    </w:pPr>
    <w:rPr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D5026"/>
    <w:pPr>
      <w:ind w:left="3960" w:hanging="2832"/>
    </w:pPr>
  </w:style>
  <w:style w:type="character" w:customStyle="1" w:styleId="c0">
    <w:name w:val="c0"/>
    <w:uiPriority w:val="99"/>
    <w:rsid w:val="00B10264"/>
  </w:style>
  <w:style w:type="character" w:styleId="af2">
    <w:name w:val="footnote reference"/>
    <w:basedOn w:val="a0"/>
    <w:uiPriority w:val="99"/>
    <w:semiHidden/>
    <w:rsid w:val="0060602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60602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606020"/>
    <w:rPr>
      <w:rFonts w:ascii="MS Sans Serif" w:hAnsi="MS Sans Serif"/>
      <w:lang w:val="ru-RU" w:eastAsia="ru-RU"/>
    </w:rPr>
  </w:style>
  <w:style w:type="paragraph" w:styleId="af5">
    <w:name w:val="Body Text"/>
    <w:basedOn w:val="a"/>
    <w:link w:val="af6"/>
    <w:uiPriority w:val="99"/>
    <w:rsid w:val="00DE4FFB"/>
    <w:pPr>
      <w:spacing w:after="120" w:line="276" w:lineRule="auto"/>
    </w:pPr>
    <w:rPr>
      <w:rFonts w:ascii="Calibri" w:hAnsi="Calibri"/>
      <w:sz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F1772"/>
    <w:rPr>
      <w:rFonts w:ascii="Calibri" w:hAnsi="Calibri"/>
      <w:lang w:eastAsia="en-US"/>
    </w:rPr>
  </w:style>
  <w:style w:type="paragraph" w:styleId="af7">
    <w:name w:val="Title"/>
    <w:basedOn w:val="a"/>
    <w:link w:val="af8"/>
    <w:uiPriority w:val="99"/>
    <w:qFormat/>
    <w:rsid w:val="00DE4FFB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8F1772"/>
    <w:rPr>
      <w:rFonts w:ascii="Cambria" w:hAnsi="Cambria"/>
      <w:b/>
      <w:kern w:val="28"/>
      <w:sz w:val="32"/>
      <w:lang w:eastAsia="en-US"/>
    </w:rPr>
  </w:style>
  <w:style w:type="paragraph" w:styleId="af9">
    <w:name w:val="Normal (Web)"/>
    <w:basedOn w:val="a"/>
    <w:uiPriority w:val="99"/>
    <w:semiHidden/>
    <w:rsid w:val="00E426B1"/>
    <w:pPr>
      <w:spacing w:before="100" w:beforeAutospacing="1" w:after="100" w:afterAutospacing="1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DF5C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8A09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сновной"/>
    <w:basedOn w:val="a"/>
    <w:rsid w:val="003E4F63"/>
    <w:pPr>
      <w:spacing w:after="240" w:line="288" w:lineRule="auto"/>
      <w:ind w:firstLine="567"/>
      <w:jc w:val="both"/>
    </w:pPr>
    <w:rPr>
      <w:sz w:val="28"/>
      <w:szCs w:val="24"/>
    </w:rPr>
  </w:style>
  <w:style w:type="character" w:customStyle="1" w:styleId="13">
    <w:name w:val="Основной текст Знак1"/>
    <w:uiPriority w:val="99"/>
    <w:rsid w:val="003E4F63"/>
    <w:rPr>
      <w:rFonts w:cs="Courier New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C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904"/>
    <w:rPr>
      <w:sz w:val="24"/>
      <w:szCs w:val="20"/>
    </w:rPr>
  </w:style>
  <w:style w:type="character" w:styleId="afb">
    <w:name w:val="Hyperlink"/>
    <w:basedOn w:val="a0"/>
    <w:uiPriority w:val="99"/>
    <w:unhideWhenUsed/>
    <w:rsid w:val="001C6904"/>
    <w:rPr>
      <w:color w:val="0000FF" w:themeColor="hyperlink"/>
      <w:u w:val="single"/>
    </w:rPr>
  </w:style>
  <w:style w:type="character" w:customStyle="1" w:styleId="A20">
    <w:name w:val="A2"/>
    <w:uiPriority w:val="99"/>
    <w:rsid w:val="00464F78"/>
    <w:rPr>
      <w:rFonts w:ascii="PragmaticaC" w:hAnsi="PragmaticaC" w:cs="PragmaticaC" w:hint="default"/>
      <w:color w:val="000000"/>
      <w:sz w:val="19"/>
      <w:szCs w:val="19"/>
    </w:rPr>
  </w:style>
  <w:style w:type="character" w:customStyle="1" w:styleId="FontStyle22">
    <w:name w:val="Font Style22"/>
    <w:rsid w:val="00464F78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AB0C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58163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163F"/>
    <w:pPr>
      <w:widowControl w:val="0"/>
      <w:shd w:val="clear" w:color="auto" w:fill="FFFFFF"/>
      <w:spacing w:before="1020" w:line="221" w:lineRule="exact"/>
      <w:jc w:val="center"/>
    </w:pPr>
    <w:rPr>
      <w:b/>
      <w:bCs/>
      <w:sz w:val="22"/>
      <w:szCs w:val="22"/>
    </w:rPr>
  </w:style>
  <w:style w:type="character" w:styleId="afc">
    <w:name w:val="Strong"/>
    <w:qFormat/>
    <w:locked/>
    <w:rsid w:val="00DD05B6"/>
    <w:rPr>
      <w:b/>
      <w:bCs/>
    </w:rPr>
  </w:style>
  <w:style w:type="character" w:customStyle="1" w:styleId="apple-converted-space">
    <w:name w:val="apple-converted-space"/>
    <w:basedOn w:val="a0"/>
    <w:rsid w:val="00DD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5B5"/>
    <w:pPr>
      <w:keepNext/>
      <w:widowControl w:val="0"/>
      <w:jc w:val="center"/>
      <w:outlineLvl w:val="0"/>
    </w:pPr>
    <w:rPr>
      <w:b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B5"/>
    <w:rPr>
      <w:b/>
      <w:sz w:val="36"/>
      <w:u w:val="single"/>
    </w:rPr>
  </w:style>
  <w:style w:type="paragraph" w:customStyle="1" w:styleId="ConsPlusNonformat">
    <w:name w:val="ConsPlusNonformat"/>
    <w:uiPriority w:val="99"/>
    <w:rsid w:val="00D77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77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7792F"/>
    <w:rPr>
      <w:rFonts w:eastAsia="Times New Roman"/>
      <w:sz w:val="16"/>
      <w:lang w:val="ru-RU" w:eastAsia="ru-RU"/>
    </w:rPr>
  </w:style>
  <w:style w:type="table" w:styleId="a3">
    <w:name w:val="Table Grid"/>
    <w:basedOn w:val="a1"/>
    <w:uiPriority w:val="59"/>
    <w:rsid w:val="004519C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0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355B5"/>
    <w:rPr>
      <w:rFonts w:ascii="Calibri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0910E8"/>
    <w:rPr>
      <w:rFonts w:cs="Times New Roman"/>
    </w:rPr>
  </w:style>
  <w:style w:type="paragraph" w:styleId="a7">
    <w:name w:val="Body Text Indent"/>
    <w:aliases w:val="Основной текст 1"/>
    <w:basedOn w:val="a"/>
    <w:link w:val="a8"/>
    <w:uiPriority w:val="99"/>
    <w:rsid w:val="00C355B5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locked/>
    <w:rsid w:val="00C355B5"/>
    <w:rPr>
      <w:sz w:val="24"/>
      <w:lang w:eastAsia="ru-RU"/>
    </w:rPr>
  </w:style>
  <w:style w:type="character" w:customStyle="1" w:styleId="5">
    <w:name w:val="Знак Знак5"/>
    <w:uiPriority w:val="99"/>
    <w:rsid w:val="00C355B5"/>
    <w:rPr>
      <w:rFonts w:ascii="Times New Roman" w:hAnsi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C355B5"/>
    <w:pPr>
      <w:ind w:left="720" w:firstLine="709"/>
      <w:contextualSpacing/>
      <w:jc w:val="both"/>
    </w:pPr>
    <w:rPr>
      <w:szCs w:val="24"/>
    </w:rPr>
  </w:style>
  <w:style w:type="paragraph" w:customStyle="1" w:styleId="ConsPlusNormal">
    <w:name w:val="ConsPlusNormal"/>
    <w:uiPriority w:val="99"/>
    <w:rsid w:val="00C35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55B5"/>
    <w:rPr>
      <w:sz w:val="24"/>
    </w:rPr>
  </w:style>
  <w:style w:type="paragraph" w:styleId="ac">
    <w:name w:val="Balloon Text"/>
    <w:basedOn w:val="a"/>
    <w:link w:val="ad"/>
    <w:uiPriority w:val="99"/>
    <w:semiHidden/>
    <w:rsid w:val="00C355B5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55B5"/>
    <w:rPr>
      <w:rFonts w:ascii="Tahoma" w:hAnsi="Tahoma"/>
      <w:sz w:val="16"/>
    </w:rPr>
  </w:style>
  <w:style w:type="paragraph" w:customStyle="1" w:styleId="Style1">
    <w:name w:val="Style1"/>
    <w:basedOn w:val="a"/>
    <w:uiPriority w:val="99"/>
    <w:rsid w:val="00C355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lk">
    <w:name w:val="blk"/>
    <w:uiPriority w:val="99"/>
    <w:rsid w:val="00C355B5"/>
  </w:style>
  <w:style w:type="character" w:styleId="ae">
    <w:name w:val="annotation reference"/>
    <w:basedOn w:val="a0"/>
    <w:uiPriority w:val="99"/>
    <w:semiHidden/>
    <w:rsid w:val="00C355B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355B5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55B5"/>
    <w:rPr>
      <w:rFonts w:ascii="Calibri" w:hAnsi="Calibri"/>
      <w:lang w:val="ru-RU" w:eastAsia="en-US"/>
    </w:rPr>
  </w:style>
  <w:style w:type="paragraph" w:customStyle="1" w:styleId="af1">
    <w:name w:val="Содержимое таблицы"/>
    <w:basedOn w:val="a"/>
    <w:rsid w:val="00213574"/>
    <w:pPr>
      <w:suppressLineNumbers/>
      <w:suppressAutoHyphens/>
    </w:pPr>
    <w:rPr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D5026"/>
    <w:pPr>
      <w:ind w:left="3960" w:hanging="2832"/>
    </w:pPr>
  </w:style>
  <w:style w:type="character" w:customStyle="1" w:styleId="c0">
    <w:name w:val="c0"/>
    <w:uiPriority w:val="99"/>
    <w:rsid w:val="00B10264"/>
  </w:style>
  <w:style w:type="character" w:styleId="af2">
    <w:name w:val="footnote reference"/>
    <w:basedOn w:val="a0"/>
    <w:uiPriority w:val="99"/>
    <w:semiHidden/>
    <w:rsid w:val="0060602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60602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606020"/>
    <w:rPr>
      <w:rFonts w:ascii="MS Sans Serif" w:hAnsi="MS Sans Serif"/>
      <w:lang w:val="ru-RU" w:eastAsia="ru-RU"/>
    </w:rPr>
  </w:style>
  <w:style w:type="paragraph" w:styleId="af5">
    <w:name w:val="Body Text"/>
    <w:basedOn w:val="a"/>
    <w:link w:val="af6"/>
    <w:uiPriority w:val="99"/>
    <w:rsid w:val="00DE4FFB"/>
    <w:pPr>
      <w:spacing w:after="120" w:line="276" w:lineRule="auto"/>
    </w:pPr>
    <w:rPr>
      <w:rFonts w:ascii="Calibri" w:hAnsi="Calibri"/>
      <w:sz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F1772"/>
    <w:rPr>
      <w:rFonts w:ascii="Calibri" w:hAnsi="Calibri"/>
      <w:lang w:eastAsia="en-US"/>
    </w:rPr>
  </w:style>
  <w:style w:type="paragraph" w:styleId="af7">
    <w:name w:val="Title"/>
    <w:basedOn w:val="a"/>
    <w:link w:val="af8"/>
    <w:uiPriority w:val="99"/>
    <w:qFormat/>
    <w:rsid w:val="00DE4FFB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8F1772"/>
    <w:rPr>
      <w:rFonts w:ascii="Cambria" w:hAnsi="Cambria"/>
      <w:b/>
      <w:kern w:val="28"/>
      <w:sz w:val="32"/>
      <w:lang w:eastAsia="en-US"/>
    </w:rPr>
  </w:style>
  <w:style w:type="paragraph" w:styleId="af9">
    <w:name w:val="Normal (Web)"/>
    <w:basedOn w:val="a"/>
    <w:uiPriority w:val="99"/>
    <w:semiHidden/>
    <w:rsid w:val="00E426B1"/>
    <w:pPr>
      <w:spacing w:before="100" w:beforeAutospacing="1" w:after="100" w:afterAutospacing="1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DF5C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8A09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сновной"/>
    <w:basedOn w:val="a"/>
    <w:rsid w:val="003E4F63"/>
    <w:pPr>
      <w:spacing w:after="240" w:line="288" w:lineRule="auto"/>
      <w:ind w:firstLine="567"/>
      <w:jc w:val="both"/>
    </w:pPr>
    <w:rPr>
      <w:sz w:val="28"/>
      <w:szCs w:val="24"/>
    </w:rPr>
  </w:style>
  <w:style w:type="character" w:customStyle="1" w:styleId="13">
    <w:name w:val="Основной текст Знак1"/>
    <w:uiPriority w:val="99"/>
    <w:rsid w:val="003E4F63"/>
    <w:rPr>
      <w:rFonts w:cs="Courier New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C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904"/>
    <w:rPr>
      <w:sz w:val="24"/>
      <w:szCs w:val="20"/>
    </w:rPr>
  </w:style>
  <w:style w:type="character" w:styleId="afb">
    <w:name w:val="Hyperlink"/>
    <w:basedOn w:val="a0"/>
    <w:uiPriority w:val="99"/>
    <w:unhideWhenUsed/>
    <w:rsid w:val="001C6904"/>
    <w:rPr>
      <w:color w:val="0000FF" w:themeColor="hyperlink"/>
      <w:u w:val="single"/>
    </w:rPr>
  </w:style>
  <w:style w:type="character" w:customStyle="1" w:styleId="A20">
    <w:name w:val="A2"/>
    <w:uiPriority w:val="99"/>
    <w:rsid w:val="00464F78"/>
    <w:rPr>
      <w:rFonts w:ascii="PragmaticaC" w:hAnsi="PragmaticaC" w:cs="PragmaticaC" w:hint="default"/>
      <w:color w:val="000000"/>
      <w:sz w:val="19"/>
      <w:szCs w:val="19"/>
    </w:rPr>
  </w:style>
  <w:style w:type="character" w:customStyle="1" w:styleId="FontStyle22">
    <w:name w:val="Font Style22"/>
    <w:rsid w:val="00464F78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AB0C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58163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163F"/>
    <w:pPr>
      <w:widowControl w:val="0"/>
      <w:shd w:val="clear" w:color="auto" w:fill="FFFFFF"/>
      <w:spacing w:before="1020" w:line="221" w:lineRule="exact"/>
      <w:jc w:val="center"/>
    </w:pPr>
    <w:rPr>
      <w:b/>
      <w:bCs/>
      <w:sz w:val="22"/>
      <w:szCs w:val="22"/>
    </w:rPr>
  </w:style>
  <w:style w:type="character" w:styleId="afc">
    <w:name w:val="Strong"/>
    <w:qFormat/>
    <w:locked/>
    <w:rsid w:val="00DD05B6"/>
    <w:rPr>
      <w:b/>
      <w:bCs/>
    </w:rPr>
  </w:style>
  <w:style w:type="character" w:customStyle="1" w:styleId="apple-converted-space">
    <w:name w:val="apple-converted-space"/>
    <w:basedOn w:val="a0"/>
    <w:rsid w:val="00DD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pkgkouskshi8vida4.blogspo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spkgkouskshi8vida4.blogsp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 Жабицкой Ирины Венидиктовны, директора</vt:lpstr>
    </vt:vector>
  </TitlesOfParts>
  <Company>Microsoft</Company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Жабицкой Ирины Венидиктовны, директора</dc:title>
  <dc:creator>WiZaRd</dc:creator>
  <cp:lastModifiedBy>Директор</cp:lastModifiedBy>
  <cp:revision>2</cp:revision>
  <cp:lastPrinted>2015-06-24T03:13:00Z</cp:lastPrinted>
  <dcterms:created xsi:type="dcterms:W3CDTF">2015-06-24T23:27:00Z</dcterms:created>
  <dcterms:modified xsi:type="dcterms:W3CDTF">2015-06-24T23:27:00Z</dcterms:modified>
</cp:coreProperties>
</file>