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Список профессиональных стандартов, </w:t>
      </w: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подлежащих применению в КГКОУ ШИ 4 </w:t>
      </w: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(по состоянию на 01.</w:t>
      </w:r>
      <w:r w:rsidR="005F63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01</w:t>
      </w: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.20</w:t>
      </w:r>
      <w:r w:rsidR="005F63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23</w:t>
      </w: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г.)</w:t>
      </w: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1101"/>
        <w:gridCol w:w="3372"/>
        <w:gridCol w:w="5953"/>
        <w:gridCol w:w="4395"/>
      </w:tblGrid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стандарта</w:t>
            </w:r>
          </w:p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(должность)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Нормативно-правовой акт, утвердивший стандарт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сайт КГКОУ ШИ 4</w:t>
            </w:r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 учитель)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BF" w:rsidRPr="001630DA" w:rsidRDefault="00EA7153" w:rsidP="00D02FBF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tgtFrame="_blank" w:history="1">
              <w:r w:rsidR="00D02FBF" w:rsidRPr="001630DA">
                <w:rPr>
                  <w:rFonts w:ascii="Times New Roman" w:eastAsia="Times New Roman" w:hAnsi="Times New Roman"/>
                  <w:sz w:val="24"/>
                  <w:szCs w:val="24"/>
                </w:rPr>
                <w:t>Приказ </w:t>
              </w:r>
            </w:hyperlink>
            <w:r w:rsidR="00D02FBF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Минтруда России № 544н </w:t>
            </w:r>
          </w:p>
          <w:p w:rsidR="00D02FBF" w:rsidRPr="001630DA" w:rsidRDefault="00D02FBF" w:rsidP="00D02FB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от 18.10.2013 </w:t>
            </w:r>
          </w:p>
          <w:p w:rsidR="00D02FBF" w:rsidRPr="001630DA" w:rsidRDefault="00D02FBF" w:rsidP="00D02FBF">
            <w:pPr>
              <w:spacing w:line="240" w:lineRule="exac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 06 декабря 2013 г. № 30550 </w:t>
            </w:r>
          </w:p>
          <w:p w:rsidR="001630DA" w:rsidRPr="00C04B33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8F4400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https://internat4-27khv.ru/images/documents/3.-pedagog.pdf</w:t>
              </w:r>
            </w:hyperlink>
          </w:p>
          <w:p w:rsidR="008F4400" w:rsidRPr="001630DA" w:rsidRDefault="008F4400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0DA" w:rsidRPr="001630DA" w:rsidTr="00963463">
        <w:trPr>
          <w:trHeight w:val="8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(педагог-психолог)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 Минтруда России № 514н </w:t>
            </w:r>
          </w:p>
          <w:p w:rsidR="001630DA" w:rsidRPr="001630D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от 24.07.2015</w:t>
            </w:r>
          </w:p>
          <w:p w:rsidR="001630DA" w:rsidRPr="001630D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 18 августа 2015 г. № 38575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736188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https://internat4-27khv.ru/images/documents/Profstandart_509.pdf</w:t>
              </w:r>
            </w:hyperlink>
          </w:p>
          <w:p w:rsidR="00736188" w:rsidRPr="001630DA" w:rsidRDefault="00736188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  <w:r w:rsidRPr="001630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(методист, педагог дополнительного образования)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gtFrame="_blank" w:history="1">
              <w:r w:rsidR="001630DA" w:rsidRPr="001630DA">
                <w:rPr>
                  <w:rFonts w:ascii="Times New Roman" w:eastAsia="Times New Roman" w:hAnsi="Times New Roman"/>
                  <w:sz w:val="24"/>
                  <w:szCs w:val="24"/>
                </w:rPr>
                <w:t>Приказ</w:t>
              </w:r>
              <w:r w:rsidR="001630DA" w:rsidRPr="001630D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630DA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Минтруда России № 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298</w:t>
            </w:r>
            <w:r w:rsidR="001630DA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</w:p>
          <w:p w:rsidR="001630DA" w:rsidRPr="001630D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1630DA" w:rsidRPr="001630DA" w:rsidRDefault="001630DA" w:rsidP="005F636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 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8 августа 201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52016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736188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https://internat4-27khv.ru/images/documents/Profstandart_513.pdf</w:t>
              </w:r>
            </w:hyperlink>
          </w:p>
          <w:p w:rsidR="00736188" w:rsidRPr="001630DA" w:rsidRDefault="00736188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365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365" w:rsidRPr="00CB628D" w:rsidRDefault="005F6365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03.012</w:t>
            </w:r>
          </w:p>
          <w:p w:rsidR="005F6365" w:rsidRPr="001630DA" w:rsidRDefault="005F6365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365" w:rsidRPr="00CB628D" w:rsidRDefault="005F6365" w:rsidP="001630DA">
            <w:pPr>
              <w:spacing w:before="12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6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  <w:p w:rsidR="00DE69FB" w:rsidRPr="005F6365" w:rsidRDefault="00DE69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(Ассистент(помощник))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365" w:rsidRPr="00DE69FB" w:rsidRDefault="005F6365" w:rsidP="005F6365">
            <w:pPr>
              <w:spacing w:before="120" w:line="240" w:lineRule="exact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</w:pPr>
            <w:r w:rsidRPr="00DE69FB">
              <w:rPr>
                <w:rFonts w:ascii="Times New Roman" w:hAnsi="Times New Roman"/>
                <w:sz w:val="24"/>
                <w:szCs w:val="24"/>
              </w:rPr>
              <w:t xml:space="preserve">Приказ Минтруда России </w:t>
            </w:r>
            <w:r w:rsidRPr="00DE69FB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t>N 351н от 12 апреля 2017 г.</w:t>
            </w:r>
          </w:p>
          <w:p w:rsidR="005F6365" w:rsidRDefault="00DE69FB" w:rsidP="005F6365">
            <w:pPr>
              <w:spacing w:before="120" w:line="240" w:lineRule="exact"/>
            </w:pPr>
            <w:r w:rsidRPr="00DE69FB">
              <w:rPr>
                <w:rFonts w:ascii="Times New Roman" w:hAnsi="Times New Roman"/>
                <w:sz w:val="24"/>
                <w:szCs w:val="24"/>
              </w:rPr>
              <w:t>Зарегистрировано в Минюсте России  4 мая 2017 г № 46612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188" w:rsidRDefault="00EA7153" w:rsidP="00CB628D">
            <w:pPr>
              <w:spacing w:before="120" w:line="240" w:lineRule="exact"/>
            </w:pPr>
            <w:hyperlink r:id="rId9" w:history="1">
              <w:r w:rsidR="00B867FB" w:rsidRPr="007D245B">
                <w:rPr>
                  <w:rStyle w:val="a4"/>
                </w:rPr>
                <w:t>https://internat4-27khv.ru/images/documents/1.-assistent-po-okazaniju-tehnicheskoj-pomoschi.pdf</w:t>
              </w:r>
            </w:hyperlink>
          </w:p>
          <w:p w:rsidR="00B867FB" w:rsidRDefault="00B867FB" w:rsidP="00CB628D">
            <w:pPr>
              <w:spacing w:before="120" w:line="240" w:lineRule="exact"/>
            </w:pPr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01.005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30DA" w:rsidRPr="001630DA" w:rsidRDefault="001630DA" w:rsidP="001630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в области воспитания (социальный педагог, педагог-организатор, 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педагог-библиотекарь, тьютор, воспитатель)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Приказ Минтруда России № 10н от 10.01.2017 Зарегистрировано в Минюсте России 26 января 2017 г. № 45406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https://internat4-27khv.ru/images/documents/2-specialist-v-oblasti-vospitanija.pdf</w:t>
              </w:r>
            </w:hyperlink>
          </w:p>
          <w:p w:rsidR="00B867FB" w:rsidRPr="001630DA" w:rsidRDefault="00B867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</w:rPr>
              <w:t>06.026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(системный администратор)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Минтруда № 684н от 05.10. 2015 </w:t>
            </w:r>
          </w:p>
          <w:p w:rsidR="008A515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Зарегистрировано в Минюсте РФ 19 октября 2015 г </w:t>
            </w:r>
          </w:p>
          <w:p w:rsidR="001630DA" w:rsidRPr="001630D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№ 39361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CB628D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https://internat4-27khv.ru/images/documents/Sistemniy_administrator_informatsionno_kommunikatsionnih_sistem.pdf</w:t>
              </w:r>
            </w:hyperlink>
          </w:p>
          <w:p w:rsidR="00CB628D" w:rsidRPr="001630DA" w:rsidRDefault="00CB628D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EA7153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2" w:history="1">
              <w:r w:rsidR="001630DA" w:rsidRPr="001630DA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33.011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Повар</w:t>
            </w:r>
          </w:p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(повар)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Минтруда № 610н от 8 сентября 2015 г. 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Зарегистрировано в Минюсте России 29 сентября 2015 г. № 39023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7FB" w:rsidRP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https://internat4-27khv.ru/images/povar.pdf</w:t>
              </w:r>
            </w:hyperlink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07.002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(секретарь руководителя)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Приказ Минтруда России№ 276н</w:t>
            </w:r>
            <w:r w:rsidR="008A51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от 06.05.2015 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 2 июня 2015 г. № 37509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https://internat4-27khv.ru/images/specialist-po-organizacionnomu-i-dokumentacionnomu-obespecheniju-upravlenija-organizaciej.pdf</w:t>
              </w:r>
            </w:hyperlink>
          </w:p>
          <w:p w:rsidR="00B867FB" w:rsidRPr="001630DA" w:rsidRDefault="00B867FB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07.003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Специалист в области управления персоналом</w:t>
            </w:r>
          </w:p>
          <w:p w:rsidR="001630DA" w:rsidRPr="001630DA" w:rsidRDefault="008A515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(инспектор</w:t>
            </w:r>
            <w:r w:rsidR="001630DA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 по кадрам)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Приказ Минтруда России № 691от 06.10.  2015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 Зарегистрировано в Минюсте России 19 октября 2015 г. № 39362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7FB" w:rsidRP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https://internat4-27khv.ru/images/specialist-po-upravleniju-personalom.pdf</w:t>
              </w:r>
            </w:hyperlink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08.026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Специалист в сфере закупок</w:t>
            </w:r>
          </w:p>
          <w:p w:rsidR="008A515A" w:rsidRPr="001630DA" w:rsidRDefault="008A515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(специалист по закупкам)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Приказ Минтруда России от 10.09.2015 № 625н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 7 октября 2015 г. № 39210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7FB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F705C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https://internat4-27khv.ru/images/specialist-v-sfere-zakupok.pdf</w:t>
              </w:r>
            </w:hyperlink>
          </w:p>
          <w:p w:rsidR="00EA7153" w:rsidRP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630DA">
              <w:rPr>
                <w:rFonts w:ascii="Times New Roman" w:hAnsi="Times New Roman"/>
                <w:sz w:val="24"/>
                <w:szCs w:val="24"/>
              </w:rPr>
              <w:t>05.005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hAnsi="Times New Roman"/>
                <w:bCs/>
                <w:sz w:val="24"/>
                <w:szCs w:val="24"/>
              </w:rPr>
              <w:t>Инструктор-методист (инструктор по физической культуре)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8A5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Минтруда России от 08.09.2014 №</w:t>
            </w:r>
            <w:r w:rsidRPr="00163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630н</w:t>
            </w:r>
          </w:p>
          <w:p w:rsidR="001630DA" w:rsidRPr="001630DA" w:rsidRDefault="008A515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30DA" w:rsidRPr="001630DA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Зарегистрировано в Минюсте России</w:t>
            </w:r>
          </w:p>
          <w:p w:rsidR="001630DA" w:rsidRPr="001630DA" w:rsidRDefault="008A515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26.09.2014 № 34135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CB628D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https://internat4-27khv.ru/images/documents/standart_instr_po_fiz_kulture.pdf</w:t>
              </w:r>
            </w:hyperlink>
          </w:p>
          <w:p w:rsidR="00CB628D" w:rsidRPr="001630DA" w:rsidRDefault="00CB628D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15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Pr="008A515A" w:rsidRDefault="008A515A" w:rsidP="001630DA">
            <w:pPr>
              <w:spacing w:before="12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A515A"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Default="008A515A" w:rsidP="001630DA">
            <w:pPr>
              <w:spacing w:before="12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A515A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  <w:p w:rsidR="008A515A" w:rsidRPr="008A515A" w:rsidRDefault="008A515A" w:rsidP="001630DA">
            <w:pPr>
              <w:spacing w:before="120" w:line="240" w:lineRule="exac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 по охране труда)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Pr="008A515A" w:rsidRDefault="008A515A" w:rsidP="008A515A">
            <w:pPr>
              <w:pStyle w:val="a5"/>
              <w:rPr>
                <w:rFonts w:ascii="Times New Roman" w:hAnsi="Times New Roman" w:cs="Times New Roman"/>
              </w:rPr>
            </w:pPr>
            <w:r w:rsidRPr="008A515A">
              <w:rPr>
                <w:rFonts w:ascii="Times New Roman" w:hAnsi="Times New Roman" w:cs="Times New Roman"/>
              </w:rPr>
              <w:t xml:space="preserve">Приказ Министерства труда и социальной защиты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15A">
              <w:rPr>
                <w:rFonts w:ascii="Times New Roman" w:hAnsi="Times New Roman" w:cs="Times New Roman"/>
              </w:rPr>
              <w:t>РФ от 4 августа 2014 г. №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15A">
              <w:rPr>
                <w:rFonts w:ascii="Times New Roman" w:hAnsi="Times New Roman" w:cs="Times New Roman"/>
              </w:rPr>
              <w:t>524н</w:t>
            </w:r>
            <w:r w:rsidRPr="008A515A">
              <w:rPr>
                <w:rFonts w:ascii="Times New Roman" w:hAnsi="Times New Roman" w:cs="Times New Roman"/>
              </w:rPr>
              <w:br/>
              <w:t>Зарегистрировано в Минюсте РФ 20 августа 2014 г.</w:t>
            </w:r>
          </w:p>
          <w:p w:rsidR="008A515A" w:rsidRPr="008A515A" w:rsidRDefault="008A515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15A">
              <w:rPr>
                <w:rFonts w:ascii="Times New Roman" w:hAnsi="Times New Roman"/>
                <w:sz w:val="24"/>
                <w:szCs w:val="24"/>
              </w:rPr>
              <w:t>№ 33671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Default="00EA7153" w:rsidP="001630DA">
            <w:pPr>
              <w:spacing w:before="120" w:line="240" w:lineRule="exact"/>
            </w:pPr>
            <w:hyperlink r:id="rId18" w:history="1">
              <w:r w:rsidR="00CB628D" w:rsidRPr="007D245B">
                <w:rPr>
                  <w:rStyle w:val="a4"/>
                </w:rPr>
                <w:t>https://internat4-27khv.ru/images/documents/spetsialist_v_oblasti_ohrani_truda.rtf</w:t>
              </w:r>
            </w:hyperlink>
          </w:p>
          <w:p w:rsidR="00CB628D" w:rsidRDefault="00CB628D" w:rsidP="001630DA">
            <w:pPr>
              <w:spacing w:before="120" w:line="240" w:lineRule="exact"/>
            </w:pPr>
          </w:p>
        </w:tc>
      </w:tr>
    </w:tbl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DA" w:rsidRPr="001630DA" w:rsidRDefault="001630DA" w:rsidP="00DE69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98" w:rsidRDefault="00096098"/>
    <w:sectPr w:rsidR="00096098" w:rsidSect="00163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F5"/>
    <w:rsid w:val="00096098"/>
    <w:rsid w:val="000E18C9"/>
    <w:rsid w:val="001630DA"/>
    <w:rsid w:val="00315AC0"/>
    <w:rsid w:val="004E5480"/>
    <w:rsid w:val="005F6365"/>
    <w:rsid w:val="00736188"/>
    <w:rsid w:val="008A515A"/>
    <w:rsid w:val="008F4400"/>
    <w:rsid w:val="00963463"/>
    <w:rsid w:val="00A24224"/>
    <w:rsid w:val="00B867FB"/>
    <w:rsid w:val="00C04B33"/>
    <w:rsid w:val="00CB628D"/>
    <w:rsid w:val="00CF0EF5"/>
    <w:rsid w:val="00D02FBF"/>
    <w:rsid w:val="00DE69FB"/>
    <w:rsid w:val="00E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55CD"/>
  <w15:docId w15:val="{A4F9E4B7-489B-444E-A50D-04EE37CF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48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5480"/>
    <w:rPr>
      <w:color w:val="605E5C"/>
      <w:shd w:val="clear" w:color="auto" w:fill="E1DFDD"/>
    </w:rPr>
  </w:style>
  <w:style w:type="paragraph" w:customStyle="1" w:styleId="a5">
    <w:name w:val="Прижатый влево"/>
    <w:basedOn w:val="a"/>
    <w:next w:val="a"/>
    <w:uiPriority w:val="99"/>
    <w:rsid w:val="008A5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736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4-27khv.ru/images/documents/Profstandart_513.pdf" TargetMode="External"/><Relationship Id="rId13" Type="http://schemas.openxmlformats.org/officeDocument/2006/relationships/hyperlink" Target="https://internat4-27khv.ru/images/povar.pdf" TargetMode="External"/><Relationship Id="rId18" Type="http://schemas.openxmlformats.org/officeDocument/2006/relationships/hyperlink" Target="https://internat4-27khv.ru/images/documents/spetsialist_v_oblasti_ohrani_truda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o46.ru/docs/prikaz_mintrud_613h.pdf" TargetMode="External"/><Relationship Id="rId12" Type="http://schemas.openxmlformats.org/officeDocument/2006/relationships/hyperlink" Target="https://classinform.ru/profstandarty/33.011-povar.html" TargetMode="External"/><Relationship Id="rId17" Type="http://schemas.openxmlformats.org/officeDocument/2006/relationships/hyperlink" Target="https://internat4-27khv.ru/images/documents/standart_instr_po_fiz_kultur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at4-27khv.ru/images/specialist-v-sfere-zakupok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at4-27khv.ru/images/documents/Profstandart_509.pdf" TargetMode="External"/><Relationship Id="rId11" Type="http://schemas.openxmlformats.org/officeDocument/2006/relationships/hyperlink" Target="https://internat4-27khv.ru/images/documents/Sistemniy_administrator_informatsionno_kommunikatsionnih_sistem.pdf" TargetMode="External"/><Relationship Id="rId5" Type="http://schemas.openxmlformats.org/officeDocument/2006/relationships/hyperlink" Target="https://internat4-27khv.ru/images/documents/3.-pedagog.pdf" TargetMode="External"/><Relationship Id="rId15" Type="http://schemas.openxmlformats.org/officeDocument/2006/relationships/hyperlink" Target="https://internat4-27khv.ru/images/specialist-po-upravleniju-personalom.pdf" TargetMode="External"/><Relationship Id="rId10" Type="http://schemas.openxmlformats.org/officeDocument/2006/relationships/hyperlink" Target="https://internat4-27khv.ru/images/documents/2-specialist-v-oblasti-vospitanija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gosvo.ru/uploadfiles/profstandart/01.001.pdf" TargetMode="External"/><Relationship Id="rId9" Type="http://schemas.openxmlformats.org/officeDocument/2006/relationships/hyperlink" Target="https://internat4-27khv.ru/images/documents/1.-assistent-po-okazaniju-tehnicheskoj-pomoschi.pdf" TargetMode="External"/><Relationship Id="rId14" Type="http://schemas.openxmlformats.org/officeDocument/2006/relationships/hyperlink" Target="https://internat4-27khv.ru/images/specialist-po-organizacionnomu-i-dokumentacionnomu-obespecheniju-upravlenija-organizaci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Елена Кондрашина</cp:lastModifiedBy>
  <cp:revision>5</cp:revision>
  <dcterms:created xsi:type="dcterms:W3CDTF">2023-01-03T11:34:00Z</dcterms:created>
  <dcterms:modified xsi:type="dcterms:W3CDTF">2023-01-03T12:49:00Z</dcterms:modified>
</cp:coreProperties>
</file>